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C0" w:rsidRPr="00681E10" w:rsidRDefault="00681E10" w:rsidP="00681E10">
      <w:pPr>
        <w:jc w:val="center"/>
        <w:rPr>
          <w:rFonts w:ascii="Arial" w:hAnsi="Arial" w:cs="Arial"/>
          <w:b/>
          <w:sz w:val="24"/>
          <w:szCs w:val="24"/>
        </w:rPr>
      </w:pPr>
      <w:r w:rsidRPr="00681E10">
        <w:rPr>
          <w:rFonts w:ascii="Arial" w:hAnsi="Arial" w:cs="Arial"/>
          <w:b/>
          <w:sz w:val="24"/>
          <w:szCs w:val="24"/>
        </w:rPr>
        <w:t>Library Board of Trustees</w:t>
      </w:r>
    </w:p>
    <w:p w:rsidR="00681E10" w:rsidRPr="00681E10" w:rsidRDefault="00681E10" w:rsidP="00681E10">
      <w:pPr>
        <w:jc w:val="center"/>
        <w:rPr>
          <w:rFonts w:ascii="Arial" w:hAnsi="Arial" w:cs="Arial"/>
          <w:b/>
          <w:sz w:val="24"/>
          <w:szCs w:val="24"/>
        </w:rPr>
      </w:pPr>
      <w:r w:rsidRPr="00681E10">
        <w:rPr>
          <w:rFonts w:ascii="Arial" w:hAnsi="Arial" w:cs="Arial"/>
          <w:b/>
          <w:sz w:val="24"/>
          <w:szCs w:val="24"/>
        </w:rPr>
        <w:t>November 19, 2014</w:t>
      </w:r>
    </w:p>
    <w:p w:rsidR="00681E10" w:rsidRDefault="00681E10" w:rsidP="00681E10">
      <w:pPr>
        <w:jc w:val="center"/>
        <w:rPr>
          <w:rFonts w:ascii="Arial" w:hAnsi="Arial" w:cs="Arial"/>
          <w:sz w:val="24"/>
          <w:szCs w:val="24"/>
        </w:rPr>
      </w:pPr>
      <w:r w:rsidRPr="00681E10">
        <w:rPr>
          <w:rFonts w:ascii="Arial" w:hAnsi="Arial" w:cs="Arial"/>
          <w:b/>
          <w:sz w:val="24"/>
          <w:szCs w:val="24"/>
        </w:rPr>
        <w:t>Library Conference Room</w:t>
      </w:r>
    </w:p>
    <w:p w:rsidR="00681E10" w:rsidRDefault="00681E10">
      <w:pPr>
        <w:rPr>
          <w:rFonts w:ascii="Arial" w:hAnsi="Arial" w:cs="Arial"/>
          <w:sz w:val="24"/>
          <w:szCs w:val="24"/>
        </w:rPr>
      </w:pPr>
    </w:p>
    <w:p w:rsidR="00681E10" w:rsidRDefault="00681E10">
      <w:pPr>
        <w:rPr>
          <w:rFonts w:ascii="Arial" w:hAnsi="Arial" w:cs="Arial"/>
          <w:sz w:val="24"/>
          <w:szCs w:val="24"/>
        </w:rPr>
      </w:pPr>
      <w:r w:rsidRPr="00681E10">
        <w:rPr>
          <w:rFonts w:ascii="Arial" w:hAnsi="Arial" w:cs="Arial"/>
          <w:b/>
          <w:sz w:val="24"/>
          <w:szCs w:val="24"/>
        </w:rPr>
        <w:t>Present</w:t>
      </w:r>
      <w:r>
        <w:rPr>
          <w:rFonts w:ascii="Arial" w:hAnsi="Arial" w:cs="Arial"/>
          <w:sz w:val="24"/>
          <w:szCs w:val="24"/>
        </w:rPr>
        <w:t xml:space="preserve"> – Compton, </w:t>
      </w:r>
      <w:proofErr w:type="spellStart"/>
      <w:r>
        <w:rPr>
          <w:rFonts w:ascii="Arial" w:hAnsi="Arial" w:cs="Arial"/>
          <w:sz w:val="24"/>
          <w:szCs w:val="24"/>
        </w:rPr>
        <w:t>Daufeldt</w:t>
      </w:r>
      <w:proofErr w:type="spellEnd"/>
      <w:r>
        <w:rPr>
          <w:rFonts w:ascii="Arial" w:hAnsi="Arial" w:cs="Arial"/>
          <w:sz w:val="24"/>
          <w:szCs w:val="24"/>
        </w:rPr>
        <w:t xml:space="preserve">, Dew, Gordon, </w:t>
      </w:r>
      <w:proofErr w:type="spellStart"/>
      <w:r>
        <w:rPr>
          <w:rFonts w:ascii="Arial" w:hAnsi="Arial" w:cs="Arial"/>
          <w:sz w:val="24"/>
          <w:szCs w:val="24"/>
        </w:rPr>
        <w:t>Moravec</w:t>
      </w:r>
      <w:proofErr w:type="spellEnd"/>
      <w:r>
        <w:rPr>
          <w:rFonts w:ascii="Arial" w:hAnsi="Arial" w:cs="Arial"/>
          <w:sz w:val="24"/>
          <w:szCs w:val="24"/>
        </w:rPr>
        <w:t xml:space="preserve">, Olson, </w:t>
      </w:r>
      <w:proofErr w:type="spellStart"/>
      <w:r>
        <w:rPr>
          <w:rFonts w:ascii="Arial" w:hAnsi="Arial" w:cs="Arial"/>
          <w:sz w:val="24"/>
          <w:szCs w:val="24"/>
        </w:rPr>
        <w:t>Regennitter</w:t>
      </w:r>
      <w:proofErr w:type="spellEnd"/>
      <w:r>
        <w:rPr>
          <w:rFonts w:ascii="Arial" w:hAnsi="Arial" w:cs="Arial"/>
          <w:sz w:val="24"/>
          <w:szCs w:val="24"/>
        </w:rPr>
        <w:t xml:space="preserve">, </w:t>
      </w:r>
      <w:proofErr w:type="spellStart"/>
      <w:r>
        <w:rPr>
          <w:rFonts w:ascii="Arial" w:hAnsi="Arial" w:cs="Arial"/>
          <w:sz w:val="24"/>
          <w:szCs w:val="24"/>
        </w:rPr>
        <w:t>Wojtecki</w:t>
      </w:r>
      <w:proofErr w:type="spellEnd"/>
    </w:p>
    <w:p w:rsidR="00681E10" w:rsidRDefault="00681E10">
      <w:pPr>
        <w:rPr>
          <w:rFonts w:ascii="Arial" w:hAnsi="Arial" w:cs="Arial"/>
          <w:sz w:val="24"/>
          <w:szCs w:val="24"/>
        </w:rPr>
      </w:pPr>
      <w:r w:rsidRPr="00681E10">
        <w:rPr>
          <w:rFonts w:ascii="Arial" w:hAnsi="Arial" w:cs="Arial"/>
          <w:b/>
          <w:sz w:val="24"/>
          <w:szCs w:val="24"/>
        </w:rPr>
        <w:t>Absent</w:t>
      </w:r>
      <w:r>
        <w:rPr>
          <w:rFonts w:ascii="Arial" w:hAnsi="Arial" w:cs="Arial"/>
          <w:sz w:val="24"/>
          <w:szCs w:val="24"/>
        </w:rPr>
        <w:t xml:space="preserve"> – Sheets</w:t>
      </w:r>
    </w:p>
    <w:p w:rsidR="00681E10" w:rsidRDefault="00681E10">
      <w:pPr>
        <w:rPr>
          <w:rFonts w:ascii="Arial" w:hAnsi="Arial" w:cs="Arial"/>
          <w:sz w:val="24"/>
          <w:szCs w:val="24"/>
        </w:rPr>
      </w:pPr>
      <w:r w:rsidRPr="00681E10">
        <w:rPr>
          <w:rFonts w:ascii="Arial" w:hAnsi="Arial" w:cs="Arial"/>
          <w:b/>
          <w:sz w:val="24"/>
          <w:szCs w:val="24"/>
        </w:rPr>
        <w:t>Staff</w:t>
      </w:r>
      <w:r>
        <w:rPr>
          <w:rFonts w:ascii="Arial" w:hAnsi="Arial" w:cs="Arial"/>
          <w:sz w:val="24"/>
          <w:szCs w:val="24"/>
        </w:rPr>
        <w:t xml:space="preserve"> – Anderson-Peck, </w:t>
      </w:r>
      <w:proofErr w:type="spellStart"/>
      <w:r>
        <w:rPr>
          <w:rFonts w:ascii="Arial" w:hAnsi="Arial" w:cs="Arial"/>
          <w:sz w:val="24"/>
          <w:szCs w:val="24"/>
        </w:rPr>
        <w:t>Benefiel</w:t>
      </w:r>
      <w:proofErr w:type="spellEnd"/>
      <w:r>
        <w:rPr>
          <w:rFonts w:ascii="Arial" w:hAnsi="Arial" w:cs="Arial"/>
          <w:sz w:val="24"/>
          <w:szCs w:val="24"/>
        </w:rPr>
        <w:t>, Collins, Fiedler</w:t>
      </w:r>
    </w:p>
    <w:p w:rsidR="00681E10" w:rsidRDefault="00681E10">
      <w:pPr>
        <w:rPr>
          <w:rFonts w:ascii="Arial" w:hAnsi="Arial" w:cs="Arial"/>
          <w:sz w:val="24"/>
          <w:szCs w:val="24"/>
        </w:rPr>
      </w:pPr>
      <w:r w:rsidRPr="00681E10">
        <w:rPr>
          <w:rFonts w:ascii="Arial" w:hAnsi="Arial" w:cs="Arial"/>
          <w:b/>
          <w:sz w:val="24"/>
          <w:szCs w:val="24"/>
        </w:rPr>
        <w:t>Friends Rep</w:t>
      </w:r>
      <w:r>
        <w:rPr>
          <w:rFonts w:ascii="Arial" w:hAnsi="Arial" w:cs="Arial"/>
          <w:sz w:val="24"/>
          <w:szCs w:val="24"/>
        </w:rPr>
        <w:t xml:space="preserve"> – Willits</w:t>
      </w:r>
    </w:p>
    <w:p w:rsidR="00681E10" w:rsidRDefault="00681E10">
      <w:pPr>
        <w:rPr>
          <w:rFonts w:ascii="Arial" w:hAnsi="Arial" w:cs="Arial"/>
          <w:sz w:val="24"/>
          <w:szCs w:val="24"/>
        </w:rPr>
      </w:pPr>
      <w:r w:rsidRPr="00681E10">
        <w:rPr>
          <w:rFonts w:ascii="Arial" w:hAnsi="Arial" w:cs="Arial"/>
          <w:b/>
          <w:sz w:val="24"/>
          <w:szCs w:val="24"/>
        </w:rPr>
        <w:t>Call to Order</w:t>
      </w:r>
      <w:r>
        <w:rPr>
          <w:rFonts w:ascii="Arial" w:hAnsi="Arial" w:cs="Arial"/>
          <w:sz w:val="24"/>
          <w:szCs w:val="24"/>
        </w:rPr>
        <w:t xml:space="preserve"> – President </w:t>
      </w:r>
      <w:proofErr w:type="spellStart"/>
      <w:r>
        <w:rPr>
          <w:rFonts w:ascii="Arial" w:hAnsi="Arial" w:cs="Arial"/>
          <w:sz w:val="24"/>
          <w:szCs w:val="24"/>
        </w:rPr>
        <w:t>Wojtecki</w:t>
      </w:r>
      <w:proofErr w:type="spellEnd"/>
      <w:r>
        <w:rPr>
          <w:rFonts w:ascii="Arial" w:hAnsi="Arial" w:cs="Arial"/>
          <w:sz w:val="24"/>
          <w:szCs w:val="24"/>
        </w:rPr>
        <w:t xml:space="preserve"> called the meeting to order at 4:30 p.m.</w:t>
      </w:r>
    </w:p>
    <w:p w:rsidR="00681E10" w:rsidRDefault="00681E10">
      <w:pPr>
        <w:rPr>
          <w:rFonts w:ascii="Arial" w:hAnsi="Arial" w:cs="Arial"/>
          <w:sz w:val="24"/>
          <w:szCs w:val="24"/>
        </w:rPr>
      </w:pPr>
      <w:r w:rsidRPr="00681E10">
        <w:rPr>
          <w:rFonts w:ascii="Arial" w:hAnsi="Arial" w:cs="Arial"/>
          <w:b/>
          <w:sz w:val="24"/>
          <w:szCs w:val="24"/>
        </w:rPr>
        <w:t>Approve Agenda</w:t>
      </w:r>
      <w:r>
        <w:rPr>
          <w:rFonts w:ascii="Arial" w:hAnsi="Arial" w:cs="Arial"/>
          <w:sz w:val="24"/>
          <w:szCs w:val="24"/>
        </w:rPr>
        <w:t xml:space="preserve"> – Olson moved to approve the agenda as presented.  </w:t>
      </w:r>
      <w:proofErr w:type="gramStart"/>
      <w:r>
        <w:rPr>
          <w:rFonts w:ascii="Arial" w:hAnsi="Arial" w:cs="Arial"/>
          <w:sz w:val="24"/>
          <w:szCs w:val="24"/>
        </w:rPr>
        <w:t>Second by Gordon.</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w:t>
      </w:r>
    </w:p>
    <w:p w:rsidR="00681E10" w:rsidRDefault="00681E10">
      <w:pPr>
        <w:rPr>
          <w:rFonts w:ascii="Arial" w:hAnsi="Arial" w:cs="Arial"/>
          <w:sz w:val="24"/>
          <w:szCs w:val="24"/>
        </w:rPr>
      </w:pPr>
      <w:r w:rsidRPr="00681E10">
        <w:rPr>
          <w:rFonts w:ascii="Arial" w:hAnsi="Arial" w:cs="Arial"/>
          <w:b/>
          <w:sz w:val="24"/>
          <w:szCs w:val="24"/>
        </w:rPr>
        <w:t>Approve Minutes</w:t>
      </w:r>
      <w:r>
        <w:rPr>
          <w:rFonts w:ascii="Arial" w:hAnsi="Arial" w:cs="Arial"/>
          <w:sz w:val="24"/>
          <w:szCs w:val="24"/>
        </w:rPr>
        <w:t xml:space="preserve"> – </w:t>
      </w:r>
      <w:proofErr w:type="spellStart"/>
      <w:r>
        <w:rPr>
          <w:rFonts w:ascii="Arial" w:hAnsi="Arial" w:cs="Arial"/>
          <w:sz w:val="24"/>
          <w:szCs w:val="24"/>
        </w:rPr>
        <w:t>Daufeldt</w:t>
      </w:r>
      <w:proofErr w:type="spellEnd"/>
      <w:r>
        <w:rPr>
          <w:rFonts w:ascii="Arial" w:hAnsi="Arial" w:cs="Arial"/>
          <w:sz w:val="24"/>
          <w:szCs w:val="24"/>
        </w:rPr>
        <w:t xml:space="preserve"> moved to approve the minutes of October 15, 2014 as written.  </w:t>
      </w:r>
      <w:proofErr w:type="gramStart"/>
      <w:r>
        <w:rPr>
          <w:rFonts w:ascii="Arial" w:hAnsi="Arial" w:cs="Arial"/>
          <w:sz w:val="24"/>
          <w:szCs w:val="24"/>
        </w:rPr>
        <w:t>Second by Gordon.</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w:t>
      </w:r>
    </w:p>
    <w:p w:rsidR="00681E10" w:rsidRDefault="00681E10">
      <w:pPr>
        <w:rPr>
          <w:rFonts w:ascii="Arial" w:hAnsi="Arial" w:cs="Arial"/>
          <w:sz w:val="24"/>
          <w:szCs w:val="24"/>
        </w:rPr>
      </w:pPr>
      <w:r w:rsidRPr="00681E10">
        <w:rPr>
          <w:rFonts w:ascii="Arial" w:hAnsi="Arial" w:cs="Arial"/>
          <w:b/>
          <w:sz w:val="24"/>
          <w:szCs w:val="24"/>
        </w:rPr>
        <w:t>Ratify Bills for Payment</w:t>
      </w:r>
      <w:r>
        <w:rPr>
          <w:rFonts w:ascii="Arial" w:hAnsi="Arial" w:cs="Arial"/>
          <w:sz w:val="24"/>
          <w:szCs w:val="24"/>
        </w:rPr>
        <w:t xml:space="preserve"> – Gordon moved to ratify the following bills for payment.  </w:t>
      </w:r>
      <w:proofErr w:type="gramStart"/>
      <w:r>
        <w:rPr>
          <w:rFonts w:ascii="Arial" w:hAnsi="Arial" w:cs="Arial"/>
          <w:sz w:val="24"/>
          <w:szCs w:val="24"/>
        </w:rPr>
        <w:t xml:space="preserve">Second by </w:t>
      </w:r>
      <w:proofErr w:type="spellStart"/>
      <w:r>
        <w:rPr>
          <w:rFonts w:ascii="Arial" w:hAnsi="Arial" w:cs="Arial"/>
          <w:sz w:val="24"/>
          <w:szCs w:val="24"/>
        </w:rPr>
        <w:t>Regennitter</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w:t>
      </w:r>
    </w:p>
    <w:p w:rsidR="00681E10" w:rsidRDefault="00681E10">
      <w:pPr>
        <w:rPr>
          <w:rFonts w:ascii="Arial" w:hAnsi="Arial" w:cs="Arial"/>
          <w:sz w:val="24"/>
          <w:szCs w:val="24"/>
        </w:rPr>
      </w:pPr>
      <w:r>
        <w:rPr>
          <w:rFonts w:ascii="Arial" w:hAnsi="Arial" w:cs="Arial"/>
          <w:sz w:val="24"/>
          <w:szCs w:val="24"/>
        </w:rPr>
        <w:tab/>
        <w:t>11-7-14</w:t>
      </w:r>
      <w:r>
        <w:rPr>
          <w:rFonts w:ascii="Arial" w:hAnsi="Arial" w:cs="Arial"/>
          <w:sz w:val="24"/>
          <w:szCs w:val="24"/>
        </w:rPr>
        <w:tab/>
        <w:t>$11,699.96</w:t>
      </w:r>
    </w:p>
    <w:p w:rsidR="00681E10" w:rsidRDefault="00681E10">
      <w:pPr>
        <w:rPr>
          <w:rFonts w:ascii="Arial" w:hAnsi="Arial" w:cs="Arial"/>
          <w:sz w:val="24"/>
          <w:szCs w:val="24"/>
        </w:rPr>
      </w:pPr>
      <w:r>
        <w:rPr>
          <w:rFonts w:ascii="Arial" w:hAnsi="Arial" w:cs="Arial"/>
          <w:sz w:val="24"/>
          <w:szCs w:val="24"/>
        </w:rPr>
        <w:tab/>
        <w:t>11-21-14</w:t>
      </w:r>
      <w:r>
        <w:rPr>
          <w:rFonts w:ascii="Arial" w:hAnsi="Arial" w:cs="Arial"/>
          <w:sz w:val="24"/>
          <w:szCs w:val="24"/>
        </w:rPr>
        <w:tab/>
      </w:r>
      <w:proofErr w:type="gramStart"/>
      <w:r>
        <w:rPr>
          <w:rFonts w:ascii="Arial" w:hAnsi="Arial" w:cs="Arial"/>
          <w:sz w:val="24"/>
          <w:szCs w:val="24"/>
        </w:rPr>
        <w:t>$  4,077.04</w:t>
      </w:r>
      <w:proofErr w:type="gramEnd"/>
    </w:p>
    <w:p w:rsidR="00681E10" w:rsidRDefault="00681E10">
      <w:pPr>
        <w:rPr>
          <w:rFonts w:ascii="Arial" w:hAnsi="Arial" w:cs="Arial"/>
          <w:sz w:val="24"/>
          <w:szCs w:val="24"/>
        </w:rPr>
      </w:pPr>
      <w:r w:rsidRPr="00681E10">
        <w:rPr>
          <w:rFonts w:ascii="Arial" w:hAnsi="Arial" w:cs="Arial"/>
          <w:b/>
          <w:sz w:val="24"/>
          <w:szCs w:val="24"/>
        </w:rPr>
        <w:t>Citizens Speak</w:t>
      </w:r>
      <w:r>
        <w:rPr>
          <w:rFonts w:ascii="Arial" w:hAnsi="Arial" w:cs="Arial"/>
          <w:sz w:val="24"/>
          <w:szCs w:val="24"/>
        </w:rPr>
        <w:t xml:space="preserve"> – None</w:t>
      </w:r>
    </w:p>
    <w:p w:rsidR="00681E10" w:rsidRDefault="00681E10">
      <w:pPr>
        <w:rPr>
          <w:rFonts w:ascii="Arial" w:hAnsi="Arial" w:cs="Arial"/>
          <w:sz w:val="24"/>
          <w:szCs w:val="24"/>
        </w:rPr>
      </w:pPr>
      <w:r w:rsidRPr="00681E10">
        <w:rPr>
          <w:rFonts w:ascii="Arial" w:hAnsi="Arial" w:cs="Arial"/>
          <w:b/>
          <w:sz w:val="24"/>
          <w:szCs w:val="24"/>
        </w:rPr>
        <w:t>Staff Liaison</w:t>
      </w:r>
      <w:r>
        <w:rPr>
          <w:rFonts w:ascii="Arial" w:hAnsi="Arial" w:cs="Arial"/>
          <w:sz w:val="24"/>
          <w:szCs w:val="24"/>
        </w:rPr>
        <w:t xml:space="preserve"> – </w:t>
      </w:r>
      <w:proofErr w:type="spellStart"/>
      <w:r>
        <w:rPr>
          <w:rFonts w:ascii="Arial" w:hAnsi="Arial" w:cs="Arial"/>
          <w:sz w:val="24"/>
          <w:szCs w:val="24"/>
        </w:rPr>
        <w:t>Benefiel</w:t>
      </w:r>
      <w:proofErr w:type="spellEnd"/>
      <w:r>
        <w:rPr>
          <w:rFonts w:ascii="Arial" w:hAnsi="Arial" w:cs="Arial"/>
          <w:sz w:val="24"/>
          <w:szCs w:val="24"/>
        </w:rPr>
        <w:t xml:space="preserve"> reported that a circulation staff member, Nancy </w:t>
      </w:r>
      <w:proofErr w:type="spellStart"/>
      <w:r>
        <w:rPr>
          <w:rFonts w:ascii="Arial" w:hAnsi="Arial" w:cs="Arial"/>
          <w:sz w:val="24"/>
          <w:szCs w:val="24"/>
        </w:rPr>
        <w:t>Prawdzik</w:t>
      </w:r>
      <w:proofErr w:type="spellEnd"/>
      <w:r>
        <w:rPr>
          <w:rFonts w:ascii="Arial" w:hAnsi="Arial" w:cs="Arial"/>
          <w:sz w:val="24"/>
          <w:szCs w:val="24"/>
        </w:rPr>
        <w:t>, has resigned</w:t>
      </w:r>
      <w:r w:rsidR="009A3EB1">
        <w:rPr>
          <w:rFonts w:ascii="Arial" w:hAnsi="Arial" w:cs="Arial"/>
          <w:sz w:val="24"/>
          <w:szCs w:val="24"/>
        </w:rPr>
        <w:t xml:space="preserve"> and is moving to Arizona.  Sales of the Friends’ coffee is picking up with the colder weather.  So far we have sold 123 cups.</w:t>
      </w:r>
    </w:p>
    <w:p w:rsidR="009A3EB1" w:rsidRDefault="009A3EB1">
      <w:pPr>
        <w:rPr>
          <w:rFonts w:ascii="Arial" w:hAnsi="Arial" w:cs="Arial"/>
          <w:sz w:val="24"/>
          <w:szCs w:val="24"/>
        </w:rPr>
      </w:pPr>
      <w:r w:rsidRPr="009A3EB1">
        <w:rPr>
          <w:rFonts w:ascii="Arial" w:hAnsi="Arial" w:cs="Arial"/>
          <w:b/>
          <w:sz w:val="24"/>
          <w:szCs w:val="24"/>
        </w:rPr>
        <w:t>Friends Report</w:t>
      </w:r>
      <w:r>
        <w:rPr>
          <w:rFonts w:ascii="Arial" w:hAnsi="Arial" w:cs="Arial"/>
          <w:sz w:val="24"/>
          <w:szCs w:val="24"/>
        </w:rPr>
        <w:t xml:space="preserve"> – The group is in the process of planning some small and large fundraisers for 2015.  A trivia night will be held on January 30, with the location still to be determined.  A book sale will take place in the 3</w:t>
      </w:r>
      <w:r w:rsidRPr="009A3EB1">
        <w:rPr>
          <w:rFonts w:ascii="Arial" w:hAnsi="Arial" w:cs="Arial"/>
          <w:sz w:val="24"/>
          <w:szCs w:val="24"/>
          <w:vertAlign w:val="superscript"/>
        </w:rPr>
        <w:t>rd</w:t>
      </w:r>
      <w:r>
        <w:rPr>
          <w:rFonts w:ascii="Arial" w:hAnsi="Arial" w:cs="Arial"/>
          <w:sz w:val="24"/>
          <w:szCs w:val="24"/>
        </w:rPr>
        <w:t xml:space="preserve"> quarter of 2015.</w:t>
      </w:r>
    </w:p>
    <w:p w:rsidR="009A3EB1" w:rsidRDefault="00CD27B7">
      <w:pPr>
        <w:rPr>
          <w:rFonts w:ascii="Arial" w:hAnsi="Arial" w:cs="Arial"/>
          <w:sz w:val="24"/>
          <w:szCs w:val="24"/>
        </w:rPr>
      </w:pPr>
      <w:r w:rsidRPr="00CD27B7">
        <w:rPr>
          <w:rFonts w:ascii="Arial" w:hAnsi="Arial" w:cs="Arial"/>
          <w:b/>
          <w:sz w:val="24"/>
          <w:szCs w:val="24"/>
        </w:rPr>
        <w:t>Director’s Report</w:t>
      </w:r>
      <w:r>
        <w:rPr>
          <w:rFonts w:ascii="Arial" w:hAnsi="Arial" w:cs="Arial"/>
          <w:sz w:val="24"/>
          <w:szCs w:val="24"/>
        </w:rPr>
        <w:t xml:space="preserve"> – Collins turned in her written report.  She also talked about the City policy regarding use of the </w:t>
      </w:r>
      <w:proofErr w:type="spellStart"/>
      <w:r>
        <w:rPr>
          <w:rFonts w:ascii="Arial" w:hAnsi="Arial" w:cs="Arial"/>
          <w:sz w:val="24"/>
          <w:szCs w:val="24"/>
        </w:rPr>
        <w:t>HyVee</w:t>
      </w:r>
      <w:proofErr w:type="spellEnd"/>
      <w:r>
        <w:rPr>
          <w:rFonts w:ascii="Arial" w:hAnsi="Arial" w:cs="Arial"/>
          <w:sz w:val="24"/>
          <w:szCs w:val="24"/>
        </w:rPr>
        <w:t xml:space="preserve"> fuel saver card on City purchases.</w:t>
      </w:r>
    </w:p>
    <w:p w:rsidR="007A5198" w:rsidRDefault="007A5198">
      <w:pPr>
        <w:rPr>
          <w:rFonts w:ascii="Arial" w:hAnsi="Arial" w:cs="Arial"/>
          <w:b/>
          <w:sz w:val="24"/>
          <w:szCs w:val="24"/>
        </w:rPr>
      </w:pPr>
    </w:p>
    <w:p w:rsidR="007A5198" w:rsidRDefault="007A5198">
      <w:pPr>
        <w:rPr>
          <w:rFonts w:ascii="Arial" w:hAnsi="Arial" w:cs="Arial"/>
          <w:b/>
          <w:sz w:val="24"/>
          <w:szCs w:val="24"/>
        </w:rPr>
      </w:pPr>
    </w:p>
    <w:p w:rsidR="00CD27B7" w:rsidRPr="007A5198" w:rsidRDefault="00CD27B7">
      <w:pPr>
        <w:rPr>
          <w:rFonts w:ascii="Arial" w:hAnsi="Arial" w:cs="Arial"/>
          <w:b/>
          <w:sz w:val="24"/>
          <w:szCs w:val="24"/>
        </w:rPr>
      </w:pPr>
      <w:r w:rsidRPr="007A5198">
        <w:rPr>
          <w:rFonts w:ascii="Arial" w:hAnsi="Arial" w:cs="Arial"/>
          <w:b/>
          <w:sz w:val="24"/>
          <w:szCs w:val="24"/>
        </w:rPr>
        <w:lastRenderedPageBreak/>
        <w:t>Old Business</w:t>
      </w:r>
    </w:p>
    <w:p w:rsidR="00CD27B7" w:rsidRDefault="00CD27B7">
      <w:pPr>
        <w:rPr>
          <w:rFonts w:ascii="Arial" w:hAnsi="Arial" w:cs="Arial"/>
          <w:sz w:val="24"/>
          <w:szCs w:val="24"/>
        </w:rPr>
      </w:pPr>
      <w:r w:rsidRPr="007A5198">
        <w:rPr>
          <w:rFonts w:ascii="Arial" w:hAnsi="Arial" w:cs="Arial"/>
          <w:b/>
          <w:sz w:val="24"/>
          <w:szCs w:val="24"/>
        </w:rPr>
        <w:t>Strategic Planning</w:t>
      </w:r>
      <w:r>
        <w:rPr>
          <w:rFonts w:ascii="Arial" w:hAnsi="Arial" w:cs="Arial"/>
          <w:sz w:val="24"/>
          <w:szCs w:val="24"/>
        </w:rPr>
        <w:t xml:space="preserve"> </w:t>
      </w:r>
      <w:r w:rsidR="007A5198">
        <w:rPr>
          <w:rFonts w:ascii="Arial" w:hAnsi="Arial" w:cs="Arial"/>
          <w:sz w:val="24"/>
          <w:szCs w:val="24"/>
        </w:rPr>
        <w:t>–</w:t>
      </w:r>
      <w:r>
        <w:rPr>
          <w:rFonts w:ascii="Arial" w:hAnsi="Arial" w:cs="Arial"/>
          <w:sz w:val="24"/>
          <w:szCs w:val="24"/>
        </w:rPr>
        <w:t xml:space="preserve"> </w:t>
      </w:r>
      <w:r w:rsidR="007A5198">
        <w:rPr>
          <w:rFonts w:ascii="Arial" w:hAnsi="Arial" w:cs="Arial"/>
          <w:sz w:val="24"/>
          <w:szCs w:val="24"/>
        </w:rPr>
        <w:t>Collins reviewed the rough draft of the Strategic Plan.  Discussion was held.  Collins will bring to the next meeting a revised document with realistic time frames.</w:t>
      </w:r>
    </w:p>
    <w:p w:rsidR="007A5198" w:rsidRPr="007A5198" w:rsidRDefault="007A5198">
      <w:pPr>
        <w:rPr>
          <w:rFonts w:ascii="Arial" w:hAnsi="Arial" w:cs="Arial"/>
          <w:b/>
          <w:sz w:val="24"/>
          <w:szCs w:val="24"/>
        </w:rPr>
      </w:pPr>
      <w:r w:rsidRPr="007A5198">
        <w:rPr>
          <w:rFonts w:ascii="Arial" w:hAnsi="Arial" w:cs="Arial"/>
          <w:b/>
          <w:sz w:val="24"/>
          <w:szCs w:val="24"/>
        </w:rPr>
        <w:t>New Business</w:t>
      </w:r>
    </w:p>
    <w:p w:rsidR="007A5198" w:rsidRDefault="007A5198">
      <w:pPr>
        <w:rPr>
          <w:rFonts w:ascii="Arial" w:hAnsi="Arial" w:cs="Arial"/>
          <w:sz w:val="24"/>
          <w:szCs w:val="24"/>
        </w:rPr>
      </w:pPr>
      <w:r w:rsidRPr="007A5198">
        <w:rPr>
          <w:rFonts w:ascii="Arial" w:hAnsi="Arial" w:cs="Arial"/>
          <w:b/>
          <w:sz w:val="24"/>
          <w:szCs w:val="24"/>
        </w:rPr>
        <w:t>Budget</w:t>
      </w:r>
      <w:r>
        <w:rPr>
          <w:rFonts w:ascii="Arial" w:hAnsi="Arial" w:cs="Arial"/>
          <w:sz w:val="24"/>
          <w:szCs w:val="24"/>
        </w:rPr>
        <w:t xml:space="preserve"> – The budget is due in mid-December.  We will be submitting a flat budget request.  The commercial property tax rollback will take effect in FY 2015-16.  Collins will be addressing the City Council at their meeting on Dec 11.  She will talk about the changes she has made and will show the large maps pinpointing our library cardholders.  Board members are welcome to attend this meeting.</w:t>
      </w:r>
    </w:p>
    <w:p w:rsidR="007A5198" w:rsidRDefault="007A5198">
      <w:pPr>
        <w:rPr>
          <w:rFonts w:ascii="Arial" w:hAnsi="Arial" w:cs="Arial"/>
          <w:sz w:val="24"/>
          <w:szCs w:val="24"/>
        </w:rPr>
      </w:pPr>
      <w:r w:rsidRPr="00EB0D55">
        <w:rPr>
          <w:rFonts w:ascii="Arial" w:hAnsi="Arial" w:cs="Arial"/>
          <w:b/>
          <w:sz w:val="24"/>
          <w:szCs w:val="24"/>
        </w:rPr>
        <w:t>Library Holidays/Closed Dates 2015</w:t>
      </w:r>
      <w:r>
        <w:rPr>
          <w:rFonts w:ascii="Arial" w:hAnsi="Arial" w:cs="Arial"/>
          <w:sz w:val="24"/>
          <w:szCs w:val="24"/>
        </w:rPr>
        <w:t xml:space="preserve"> </w:t>
      </w:r>
      <w:r w:rsidR="00EB0D55">
        <w:rPr>
          <w:rFonts w:ascii="Arial" w:hAnsi="Arial" w:cs="Arial"/>
          <w:sz w:val="24"/>
          <w:szCs w:val="24"/>
        </w:rPr>
        <w:t>–</w:t>
      </w:r>
      <w:r>
        <w:rPr>
          <w:rFonts w:ascii="Arial" w:hAnsi="Arial" w:cs="Arial"/>
          <w:sz w:val="24"/>
          <w:szCs w:val="24"/>
        </w:rPr>
        <w:t xml:space="preserve"> </w:t>
      </w:r>
      <w:r w:rsidR="00EB0D55">
        <w:rPr>
          <w:rFonts w:ascii="Arial" w:hAnsi="Arial" w:cs="Arial"/>
          <w:sz w:val="24"/>
          <w:szCs w:val="24"/>
        </w:rPr>
        <w:t xml:space="preserve">Gordon moved to approve the library holidays/closed dates for 2015 as presented.  </w:t>
      </w:r>
      <w:proofErr w:type="gramStart"/>
      <w:r w:rsidR="00EB0D55">
        <w:rPr>
          <w:rFonts w:ascii="Arial" w:hAnsi="Arial" w:cs="Arial"/>
          <w:sz w:val="24"/>
          <w:szCs w:val="24"/>
        </w:rPr>
        <w:t>Second by Dew.</w:t>
      </w:r>
      <w:proofErr w:type="gramEnd"/>
      <w:r w:rsidR="00EB0D55">
        <w:rPr>
          <w:rFonts w:ascii="Arial" w:hAnsi="Arial" w:cs="Arial"/>
          <w:sz w:val="24"/>
          <w:szCs w:val="24"/>
        </w:rPr>
        <w:t xml:space="preserve">  </w:t>
      </w:r>
      <w:proofErr w:type="gramStart"/>
      <w:r w:rsidR="00EB0D55">
        <w:rPr>
          <w:rFonts w:ascii="Arial" w:hAnsi="Arial" w:cs="Arial"/>
          <w:sz w:val="24"/>
          <w:szCs w:val="24"/>
        </w:rPr>
        <w:t xml:space="preserve">All </w:t>
      </w:r>
      <w:proofErr w:type="spellStart"/>
      <w:r w:rsidR="00EB0D55">
        <w:rPr>
          <w:rFonts w:ascii="Arial" w:hAnsi="Arial" w:cs="Arial"/>
          <w:sz w:val="24"/>
          <w:szCs w:val="24"/>
        </w:rPr>
        <w:t>ayes</w:t>
      </w:r>
      <w:proofErr w:type="spellEnd"/>
      <w:r w:rsidR="00EB0D55">
        <w:rPr>
          <w:rFonts w:ascii="Arial" w:hAnsi="Arial" w:cs="Arial"/>
          <w:sz w:val="24"/>
          <w:szCs w:val="24"/>
        </w:rPr>
        <w:t>.</w:t>
      </w:r>
      <w:proofErr w:type="gramEnd"/>
      <w:r w:rsidR="00EB0D55">
        <w:rPr>
          <w:rFonts w:ascii="Arial" w:hAnsi="Arial" w:cs="Arial"/>
          <w:sz w:val="24"/>
          <w:szCs w:val="24"/>
        </w:rPr>
        <w:t xml:space="preserve">  Motion carried.</w:t>
      </w:r>
    </w:p>
    <w:p w:rsidR="0065367A" w:rsidRDefault="00757497">
      <w:pPr>
        <w:rPr>
          <w:rFonts w:ascii="Arial" w:hAnsi="Arial" w:cs="Arial"/>
          <w:sz w:val="24"/>
          <w:szCs w:val="24"/>
        </w:rPr>
      </w:pPr>
      <w:r w:rsidRPr="00757497">
        <w:rPr>
          <w:rFonts w:ascii="Arial" w:hAnsi="Arial" w:cs="Arial"/>
          <w:b/>
          <w:sz w:val="24"/>
          <w:szCs w:val="24"/>
        </w:rPr>
        <w:t>Alcohol at Public Programs</w:t>
      </w:r>
      <w:r>
        <w:rPr>
          <w:rFonts w:ascii="Arial" w:hAnsi="Arial" w:cs="Arial"/>
          <w:sz w:val="24"/>
          <w:szCs w:val="24"/>
        </w:rPr>
        <w:t xml:space="preserve"> – Collins asked the Board to consider approving alcohol use at select library programs.  It is felt that in some instances it would increase attendance and enhance the program environment.  Funds to purchase the alcohol would come out of the Trust rather than the regular library budget. </w:t>
      </w:r>
      <w:proofErr w:type="spellStart"/>
      <w:r>
        <w:rPr>
          <w:rFonts w:ascii="Arial" w:hAnsi="Arial" w:cs="Arial"/>
          <w:sz w:val="24"/>
          <w:szCs w:val="24"/>
        </w:rPr>
        <w:t>Moravec</w:t>
      </w:r>
      <w:proofErr w:type="spellEnd"/>
      <w:r>
        <w:rPr>
          <w:rFonts w:ascii="Arial" w:hAnsi="Arial" w:cs="Arial"/>
          <w:sz w:val="24"/>
          <w:szCs w:val="24"/>
        </w:rPr>
        <w:t xml:space="preserve"> moved to approve providing alcohol at select functions sponsored by the library or affiliated groups, subject to advance approval by the Board of Trustees and the City Council on an event by event basis.</w:t>
      </w:r>
      <w:r w:rsidR="0065367A">
        <w:rPr>
          <w:rFonts w:ascii="Arial" w:hAnsi="Arial" w:cs="Arial"/>
          <w:sz w:val="24"/>
          <w:szCs w:val="24"/>
        </w:rPr>
        <w:t xml:space="preserve">  </w:t>
      </w:r>
      <w:proofErr w:type="gramStart"/>
      <w:r w:rsidR="0065367A">
        <w:rPr>
          <w:rFonts w:ascii="Arial" w:hAnsi="Arial" w:cs="Arial"/>
          <w:sz w:val="24"/>
          <w:szCs w:val="24"/>
        </w:rPr>
        <w:t>Second by Compton.</w:t>
      </w:r>
      <w:proofErr w:type="gramEnd"/>
      <w:r w:rsidR="0065367A">
        <w:rPr>
          <w:rFonts w:ascii="Arial" w:hAnsi="Arial" w:cs="Arial"/>
          <w:sz w:val="24"/>
          <w:szCs w:val="24"/>
        </w:rPr>
        <w:t xml:space="preserve">  </w:t>
      </w:r>
      <w:proofErr w:type="gramStart"/>
      <w:r w:rsidR="0065367A">
        <w:rPr>
          <w:rFonts w:ascii="Arial" w:hAnsi="Arial" w:cs="Arial"/>
          <w:sz w:val="24"/>
          <w:szCs w:val="24"/>
        </w:rPr>
        <w:t xml:space="preserve">All </w:t>
      </w:r>
      <w:proofErr w:type="spellStart"/>
      <w:r w:rsidR="0065367A">
        <w:rPr>
          <w:rFonts w:ascii="Arial" w:hAnsi="Arial" w:cs="Arial"/>
          <w:sz w:val="24"/>
          <w:szCs w:val="24"/>
        </w:rPr>
        <w:t>ayes</w:t>
      </w:r>
      <w:proofErr w:type="spellEnd"/>
      <w:r w:rsidR="0065367A">
        <w:rPr>
          <w:rFonts w:ascii="Arial" w:hAnsi="Arial" w:cs="Arial"/>
          <w:sz w:val="24"/>
          <w:szCs w:val="24"/>
        </w:rPr>
        <w:t>.</w:t>
      </w:r>
      <w:proofErr w:type="gramEnd"/>
      <w:r w:rsidR="0065367A">
        <w:rPr>
          <w:rFonts w:ascii="Arial" w:hAnsi="Arial" w:cs="Arial"/>
          <w:sz w:val="24"/>
          <w:szCs w:val="24"/>
        </w:rPr>
        <w:t xml:space="preserve">  Motion carried.</w:t>
      </w:r>
    </w:p>
    <w:p w:rsidR="0065367A" w:rsidRDefault="0065367A">
      <w:pPr>
        <w:rPr>
          <w:rFonts w:ascii="Arial" w:hAnsi="Arial" w:cs="Arial"/>
          <w:sz w:val="24"/>
          <w:szCs w:val="24"/>
        </w:rPr>
      </w:pPr>
      <w:r>
        <w:rPr>
          <w:rFonts w:ascii="Arial" w:hAnsi="Arial" w:cs="Arial"/>
          <w:sz w:val="24"/>
          <w:szCs w:val="24"/>
        </w:rPr>
        <w:t>The meeting was adjourned at 5:40 p.m.  The next meeting of the Library Board of Trustees will be Wednesday December 17, 2014 at 4:30 p.m.</w:t>
      </w:r>
    </w:p>
    <w:p w:rsidR="0065367A" w:rsidRDefault="0065367A">
      <w:pPr>
        <w:rPr>
          <w:rFonts w:ascii="Arial" w:hAnsi="Arial" w:cs="Arial"/>
          <w:sz w:val="24"/>
          <w:szCs w:val="24"/>
        </w:rPr>
      </w:pPr>
      <w:r>
        <w:rPr>
          <w:rFonts w:ascii="Arial" w:hAnsi="Arial" w:cs="Arial"/>
          <w:sz w:val="24"/>
          <w:szCs w:val="24"/>
        </w:rPr>
        <w:t>Respectfully submitted,</w:t>
      </w:r>
    </w:p>
    <w:p w:rsidR="0065367A" w:rsidRDefault="0065367A">
      <w:pPr>
        <w:rPr>
          <w:rFonts w:ascii="Arial" w:hAnsi="Arial" w:cs="Arial"/>
          <w:sz w:val="24"/>
          <w:szCs w:val="24"/>
        </w:rPr>
      </w:pPr>
      <w:r>
        <w:rPr>
          <w:rFonts w:ascii="Arial" w:hAnsi="Arial" w:cs="Arial"/>
          <w:sz w:val="24"/>
          <w:szCs w:val="24"/>
        </w:rPr>
        <w:t>Peggy Gordon, Secretary</w:t>
      </w:r>
    </w:p>
    <w:p w:rsidR="00757497" w:rsidRDefault="0065367A">
      <w:pPr>
        <w:rPr>
          <w:rFonts w:ascii="Arial" w:hAnsi="Arial" w:cs="Arial"/>
          <w:sz w:val="24"/>
          <w:szCs w:val="24"/>
        </w:rPr>
      </w:pPr>
      <w:r>
        <w:rPr>
          <w:rFonts w:ascii="Arial" w:hAnsi="Arial" w:cs="Arial"/>
          <w:sz w:val="24"/>
          <w:szCs w:val="24"/>
        </w:rPr>
        <w:t>/ta</w:t>
      </w:r>
      <w:bookmarkStart w:id="0" w:name="_GoBack"/>
      <w:bookmarkEnd w:id="0"/>
      <w:r w:rsidR="00757497">
        <w:rPr>
          <w:rFonts w:ascii="Arial" w:hAnsi="Arial" w:cs="Arial"/>
          <w:sz w:val="24"/>
          <w:szCs w:val="24"/>
        </w:rPr>
        <w:t xml:space="preserve"> </w:t>
      </w:r>
    </w:p>
    <w:p w:rsidR="00CD27B7" w:rsidRDefault="00CD27B7">
      <w:pPr>
        <w:rPr>
          <w:rFonts w:ascii="Arial" w:hAnsi="Arial" w:cs="Arial"/>
          <w:sz w:val="24"/>
          <w:szCs w:val="24"/>
        </w:rPr>
      </w:pPr>
    </w:p>
    <w:p w:rsidR="00681E10" w:rsidRDefault="00681E10">
      <w:pPr>
        <w:rPr>
          <w:rFonts w:ascii="Arial" w:hAnsi="Arial" w:cs="Arial"/>
          <w:sz w:val="24"/>
          <w:szCs w:val="24"/>
        </w:rPr>
      </w:pPr>
    </w:p>
    <w:p w:rsidR="00681E10" w:rsidRPr="00681E10" w:rsidRDefault="00681E10">
      <w:pPr>
        <w:rPr>
          <w:rFonts w:ascii="Arial" w:hAnsi="Arial" w:cs="Arial"/>
          <w:sz w:val="24"/>
          <w:szCs w:val="24"/>
        </w:rPr>
      </w:pPr>
    </w:p>
    <w:sectPr w:rsidR="00681E10" w:rsidRPr="00681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10"/>
    <w:rsid w:val="0065367A"/>
    <w:rsid w:val="00681E10"/>
    <w:rsid w:val="00703EC0"/>
    <w:rsid w:val="00757497"/>
    <w:rsid w:val="007A5198"/>
    <w:rsid w:val="009A3EB1"/>
    <w:rsid w:val="00CD27B7"/>
    <w:rsid w:val="00EB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terri</cp:lastModifiedBy>
  <cp:revision>3</cp:revision>
  <dcterms:created xsi:type="dcterms:W3CDTF">2014-12-04T17:30:00Z</dcterms:created>
  <dcterms:modified xsi:type="dcterms:W3CDTF">2014-12-05T20:11:00Z</dcterms:modified>
</cp:coreProperties>
</file>