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7784" w:rsidRDefault="007010C6">
      <w:r>
        <w:t>Muscatine County Board of Supervisors</w:t>
      </w:r>
    </w:p>
    <w:p w:rsidR="007010C6" w:rsidRDefault="007010C6">
      <w:r>
        <w:t>Monday, December 10, 2018</w:t>
      </w:r>
    </w:p>
    <w:p w:rsidR="007010C6" w:rsidRDefault="007010C6"/>
    <w:p w:rsidR="007010C6" w:rsidRDefault="007010C6">
      <w:r>
        <w:t xml:space="preserve">The Muscatine County Board of Supervisors met in regular session at 9:00 A.M. with Howard, Mather, Sorensen and Bonebrake present. </w:t>
      </w:r>
      <w:r w:rsidR="00DD0898">
        <w:t>Sauer was absent. Vice-</w:t>
      </w:r>
      <w:r>
        <w:t xml:space="preserve">Chairperson </w:t>
      </w:r>
      <w:r w:rsidR="00DD0898">
        <w:t>Mather</w:t>
      </w:r>
      <w:r>
        <w:t xml:space="preserve"> presiding.</w:t>
      </w:r>
    </w:p>
    <w:p w:rsidR="007010C6" w:rsidRDefault="007010C6"/>
    <w:p w:rsidR="007010C6" w:rsidRDefault="007010C6">
      <w:r>
        <w:t xml:space="preserve">On a motion by </w:t>
      </w:r>
      <w:r w:rsidR="007F4224">
        <w:t>Sorensen</w:t>
      </w:r>
      <w:r>
        <w:t xml:space="preserve">, second by </w:t>
      </w:r>
      <w:r w:rsidR="007F4224">
        <w:t>Bonebrake</w:t>
      </w:r>
      <w:r>
        <w:t>, the agenda was approved as written.  Ayes: All.</w:t>
      </w:r>
    </w:p>
    <w:p w:rsidR="007010C6" w:rsidRDefault="007010C6"/>
    <w:p w:rsidR="00650F42" w:rsidRDefault="00650F42">
      <w:r>
        <w:t>Information Services Director Bill Riley updated the Board on help desk tickets for</w:t>
      </w:r>
      <w:r w:rsidR="007F4224">
        <w:t xml:space="preserve"> November. Riley updated the Board on </w:t>
      </w:r>
      <w:r w:rsidR="00C1409D">
        <w:t>action taken to tighten security in the wake o</w:t>
      </w:r>
      <w:r w:rsidR="005E29FE">
        <w:t>f the City of Muscatine breach.</w:t>
      </w:r>
    </w:p>
    <w:p w:rsidR="00650F42" w:rsidRDefault="00650F42"/>
    <w:p w:rsidR="00C923EB" w:rsidRDefault="00650F42" w:rsidP="00C923EB">
      <w:pPr>
        <w:rPr>
          <w:rFonts w:eastAsia="Times New Roman" w:cs="Times New Roman"/>
          <w:szCs w:val="24"/>
        </w:rPr>
      </w:pPr>
      <w:r>
        <w:t xml:space="preserve">Community Services Director Kathie Anderson-Noel </w:t>
      </w:r>
      <w:r w:rsidR="009F0C62">
        <w:t xml:space="preserve">updated the Board on Community Services departmental activity. </w:t>
      </w:r>
      <w:r w:rsidR="00C923EB">
        <w:rPr>
          <w:rFonts w:eastAsia="Times New Roman" w:cs="Times New Roman"/>
          <w:szCs w:val="24"/>
        </w:rPr>
        <w:t xml:space="preserve">Anderson-Noel stated as of the end of November, year-to-date Mental Health expenditures are $500,716.68 which is 29.56% of the total budget.  Anderson-Noel stated as of the end of November, year-to-date General Assistance expenditures are $179,806.00 which is 39.28% of the total budget.  </w:t>
      </w:r>
      <w:r w:rsidR="00572ACD">
        <w:rPr>
          <w:rFonts w:eastAsia="Times New Roman" w:cs="Times New Roman"/>
          <w:szCs w:val="24"/>
        </w:rPr>
        <w:t xml:space="preserve">Anderson-Noel stated the Region is working on strategic planning in the areas of expansion of the trust program and review of guiding principles of the region. </w:t>
      </w:r>
      <w:r w:rsidR="00C923EB">
        <w:rPr>
          <w:rFonts w:eastAsia="Times New Roman" w:cs="Times New Roman"/>
          <w:szCs w:val="24"/>
        </w:rPr>
        <w:t xml:space="preserve">Anderson-Noel stated there were </w:t>
      </w:r>
      <w:r w:rsidR="002F4AC9" w:rsidRPr="002F4AC9">
        <w:rPr>
          <w:rFonts w:eastAsia="Times New Roman" w:cs="Times New Roman"/>
          <w:szCs w:val="24"/>
        </w:rPr>
        <w:t>23</w:t>
      </w:r>
      <w:r w:rsidR="00C923EB" w:rsidRPr="002F4AC9">
        <w:rPr>
          <w:rFonts w:eastAsia="Times New Roman" w:cs="Times New Roman"/>
          <w:szCs w:val="24"/>
        </w:rPr>
        <w:t xml:space="preserve"> Mental Health commitments in </w:t>
      </w:r>
      <w:r w:rsidR="002F4AC9" w:rsidRPr="002F4AC9">
        <w:rPr>
          <w:rFonts w:eastAsia="Times New Roman" w:cs="Times New Roman"/>
          <w:szCs w:val="24"/>
        </w:rPr>
        <w:t>November</w:t>
      </w:r>
      <w:r w:rsidR="00C923EB" w:rsidRPr="002F4AC9">
        <w:rPr>
          <w:rFonts w:eastAsia="Times New Roman" w:cs="Times New Roman"/>
          <w:szCs w:val="24"/>
        </w:rPr>
        <w:t xml:space="preserve">. </w:t>
      </w:r>
      <w:r w:rsidR="00291FFD">
        <w:rPr>
          <w:rFonts w:eastAsia="Times New Roman" w:cs="Times New Roman"/>
          <w:szCs w:val="24"/>
        </w:rPr>
        <w:t>Anderson-Noel stated 29 telehealth evaluations were performed in the eme</w:t>
      </w:r>
      <w:r w:rsidR="00C8546D">
        <w:rPr>
          <w:rFonts w:eastAsia="Times New Roman" w:cs="Times New Roman"/>
          <w:szCs w:val="24"/>
        </w:rPr>
        <w:t>rgency department in September.</w:t>
      </w:r>
    </w:p>
    <w:p w:rsidR="00595061" w:rsidRDefault="00595061"/>
    <w:p w:rsidR="009F0C62" w:rsidRDefault="009F0C62" w:rsidP="009F0C62">
      <w:r w:rsidRPr="000F3816">
        <w:t xml:space="preserve">The Board reviewed </w:t>
      </w:r>
      <w:r>
        <w:t xml:space="preserve">a Special Use Permit and </w:t>
      </w:r>
      <w:r w:rsidR="00E01BE3">
        <w:t xml:space="preserve">a </w:t>
      </w:r>
      <w:r>
        <w:t>Restrictive Covenant</w:t>
      </w:r>
      <w:r w:rsidRPr="000F3816">
        <w:t xml:space="preserve"> granted by the Muscatine County Board of</w:t>
      </w:r>
      <w:r>
        <w:t xml:space="preserve"> Adjustment on Friday, December 7</w:t>
      </w:r>
      <w:r w:rsidRPr="000F3816">
        <w:t>, 201</w:t>
      </w:r>
      <w:r>
        <w:t>8</w:t>
      </w:r>
      <w:r w:rsidRPr="000F3816">
        <w:t>. Case #1</w:t>
      </w:r>
      <w:r>
        <w:t>8-</w:t>
      </w:r>
      <w:r w:rsidR="008D0C16">
        <w:t>12</w:t>
      </w:r>
      <w:r>
        <w:t>-0</w:t>
      </w:r>
      <w:r w:rsidR="008D0C16">
        <w:t>1</w:t>
      </w:r>
      <w:r w:rsidRPr="000F3816">
        <w:t xml:space="preserve"> is an application filed by </w:t>
      </w:r>
      <w:r w:rsidR="008D0C16">
        <w:t xml:space="preserve">Joseph L. </w:t>
      </w:r>
      <w:proofErr w:type="spellStart"/>
      <w:r w:rsidR="008D0C16">
        <w:t>Lobdell</w:t>
      </w:r>
      <w:proofErr w:type="spellEnd"/>
      <w:r w:rsidRPr="000F3816">
        <w:t>, Record Owner</w:t>
      </w:r>
      <w:r>
        <w:t xml:space="preserve">, and </w:t>
      </w:r>
      <w:r w:rsidR="008D0C16">
        <w:t>Chris Ales, Proposed Buyer and Builder</w:t>
      </w:r>
      <w:r w:rsidRPr="000F3816">
        <w:t xml:space="preserve">. This property is located in </w:t>
      </w:r>
      <w:r w:rsidR="008D0C16">
        <w:t>Montpelier</w:t>
      </w:r>
      <w:r>
        <w:t xml:space="preserve"> Township, </w:t>
      </w:r>
      <w:proofErr w:type="spellStart"/>
      <w:r w:rsidR="006205B5">
        <w:t>Lobdell</w:t>
      </w:r>
      <w:proofErr w:type="spellEnd"/>
      <w:r w:rsidR="006205B5">
        <w:t xml:space="preserve"> </w:t>
      </w:r>
      <w:r w:rsidR="008D0C16">
        <w:t>2</w:t>
      </w:r>
      <w:r w:rsidR="008D0C16" w:rsidRPr="008D0C16">
        <w:rPr>
          <w:vertAlign w:val="superscript"/>
        </w:rPr>
        <w:t>nd</w:t>
      </w:r>
      <w:r w:rsidR="008D0C16">
        <w:t xml:space="preserve"> Addition, Lot 2, </w:t>
      </w:r>
      <w:r w:rsidRPr="000F3816">
        <w:t xml:space="preserve">in the </w:t>
      </w:r>
      <w:r w:rsidR="008D0C16">
        <w:t>S</w:t>
      </w:r>
      <w:r>
        <w:t>W</w:t>
      </w:r>
      <w:r w:rsidRPr="000F3816">
        <w:t xml:space="preserve"> ¼ of Sec. </w:t>
      </w:r>
      <w:r w:rsidR="008D0C16">
        <w:t>16 and the SE</w:t>
      </w:r>
      <w:r w:rsidR="00D51094">
        <w:t xml:space="preserve"> ¼ of Sec. 17, all in </w:t>
      </w:r>
      <w:r>
        <w:t>T7</w:t>
      </w:r>
      <w:r w:rsidR="00D51094">
        <w:t>7</w:t>
      </w:r>
      <w:r w:rsidRPr="000F3816">
        <w:t>N-R</w:t>
      </w:r>
      <w:r w:rsidR="00D51094">
        <w:t xml:space="preserve">1E, </w:t>
      </w:r>
      <w:r>
        <w:t xml:space="preserve">containing approximately </w:t>
      </w:r>
      <w:r w:rsidR="00D51094">
        <w:t>20.79</w:t>
      </w:r>
      <w:r>
        <w:t xml:space="preserve"> </w:t>
      </w:r>
      <w:r w:rsidRPr="000F3816">
        <w:t>acre</w:t>
      </w:r>
      <w:r>
        <w:t>s</w:t>
      </w:r>
      <w:r w:rsidRPr="000F3816">
        <w:t xml:space="preserve"> and is zoned </w:t>
      </w:r>
      <w:r>
        <w:t xml:space="preserve">A-1 Agricultural </w:t>
      </w:r>
      <w:r w:rsidRPr="000F3816">
        <w:t xml:space="preserve">District. This request, if approved, would allow the Zoning Administrator </w:t>
      </w:r>
      <w:r>
        <w:t xml:space="preserve">to issue a Special Use Permit in order </w:t>
      </w:r>
      <w:r w:rsidR="00D51094">
        <w:t>for Mr. Ales to build a rural residence on this property.</w:t>
      </w:r>
      <w:r>
        <w:t xml:space="preserve"> T</w:t>
      </w:r>
      <w:r w:rsidRPr="000F3816">
        <w:t xml:space="preserve">he Board </w:t>
      </w:r>
      <w:r>
        <w:t>of Adjustment approved this request</w:t>
      </w:r>
      <w:r w:rsidRPr="000F3816">
        <w:t>.</w:t>
      </w:r>
      <w:r w:rsidR="00D51094">
        <w:t xml:space="preserve"> Case #18-12-02</w:t>
      </w:r>
      <w:r w:rsidR="00E01BE3">
        <w:t xml:space="preserve"> is an application filed by Hart A. </w:t>
      </w:r>
      <w:proofErr w:type="spellStart"/>
      <w:r w:rsidR="00E01BE3">
        <w:t>Larew</w:t>
      </w:r>
      <w:proofErr w:type="spellEnd"/>
      <w:r w:rsidR="00E01BE3">
        <w:t xml:space="preserve">, Record Owner. This property is located in </w:t>
      </w:r>
      <w:proofErr w:type="spellStart"/>
      <w:r w:rsidR="00E01BE3">
        <w:t>Wapsie</w:t>
      </w:r>
      <w:proofErr w:type="spellEnd"/>
      <w:r w:rsidR="00E01BE3">
        <w:t xml:space="preserve"> Township, Sacred Savanna, Lot 1, in the NE ¼ of Sec. 6-T78N-R4W, West of Bancroft Avenue, containing approximately 41.96 acres, and is zoned A-1 Agricultural District. This request, if approved, would allow the Zoning Administrator to release the restrictive covenant that was placed on this property in 1999. The Board of Adjustment approved this request.</w:t>
      </w:r>
    </w:p>
    <w:p w:rsidR="0099654C" w:rsidRDefault="0099654C" w:rsidP="009F0C62"/>
    <w:p w:rsidR="001804CF" w:rsidRDefault="0099654C" w:rsidP="0099654C">
      <w:r>
        <w:t xml:space="preserve">On a motion by </w:t>
      </w:r>
      <w:r w:rsidR="001B72D5">
        <w:t>Howard</w:t>
      </w:r>
      <w:r>
        <w:t xml:space="preserve">, second by </w:t>
      </w:r>
      <w:r w:rsidR="001B72D5">
        <w:t>Bonebrake</w:t>
      </w:r>
      <w:r>
        <w:t>, the Board approved Resolution #12-10-18-01 Approval of the Combined Preliminary and Final Plat of Gander Ridge Subdivision Phase</w:t>
      </w:r>
      <w:r w:rsidR="001804CF">
        <w:t xml:space="preserve"> II.  Roll call vote: Ayes: All.</w:t>
      </w:r>
    </w:p>
    <w:p w:rsidR="00AC3EA0" w:rsidRDefault="00AC3EA0" w:rsidP="0099654C"/>
    <w:p w:rsidR="001174CB" w:rsidRDefault="001174CB">
      <w:pPr>
        <w:pStyle w:val="Title"/>
      </w:pPr>
      <w:r>
        <w:t>RESOLUTION #12-10-18-01</w:t>
      </w:r>
    </w:p>
    <w:p w:rsidR="001174CB" w:rsidRDefault="001174CB">
      <w:pPr>
        <w:jc w:val="center"/>
        <w:rPr>
          <w:b/>
        </w:rPr>
      </w:pPr>
      <w:r>
        <w:rPr>
          <w:b/>
        </w:rPr>
        <w:t xml:space="preserve">APPROVAL OF THE COMBINED PRELIMINARY AND FINAL PLAT OF </w:t>
      </w:r>
    </w:p>
    <w:p w:rsidR="001174CB" w:rsidRDefault="001174CB">
      <w:pPr>
        <w:jc w:val="center"/>
        <w:rPr>
          <w:b/>
        </w:rPr>
      </w:pPr>
      <w:r>
        <w:rPr>
          <w:b/>
        </w:rPr>
        <w:t>GANDER RIDGE SUBDIVISION PHASE II</w:t>
      </w:r>
    </w:p>
    <w:p w:rsidR="001174CB" w:rsidRPr="00BE5C94" w:rsidRDefault="001174CB">
      <w:pPr>
        <w:jc w:val="center"/>
        <w:rPr>
          <w:b/>
        </w:rPr>
      </w:pPr>
    </w:p>
    <w:p w:rsidR="001174CB" w:rsidRDefault="001174CB" w:rsidP="008B5457">
      <w:r>
        <w:t>WHEREAS, there has been presented before the Board of Supervisors of Muscatine County, Iowa, a dedication and plat of the proposed subdivision “Gander Ridge Subdivision Phase II”; and</w:t>
      </w:r>
    </w:p>
    <w:p w:rsidR="001174CB" w:rsidRPr="00BE5C94" w:rsidRDefault="001174CB"/>
    <w:p w:rsidR="001174CB" w:rsidRDefault="001174CB">
      <w:r>
        <w:t>WHEREAS, said plat has heretofore been approved by the Zoning Commission of Muscatine County, Iowa; and</w:t>
      </w:r>
    </w:p>
    <w:p w:rsidR="001174CB" w:rsidRPr="00BE5C94" w:rsidRDefault="001174CB"/>
    <w:p w:rsidR="001174CB" w:rsidRDefault="001174CB">
      <w:r>
        <w:t>WHEREAS, said dedication and plat fully conform with all laws of the State of Iowa and all ordinances of Muscatine County, Iowa, applicable thereto; and</w:t>
      </w:r>
    </w:p>
    <w:p w:rsidR="001174CB" w:rsidRPr="00BE5C94" w:rsidRDefault="001174CB"/>
    <w:p w:rsidR="001174CB" w:rsidRDefault="001174CB">
      <w:r>
        <w:t>WHEREAS, the platting of said subdivision is conducive to orderly development within Muscatine County, Iowa, is not in conflict with any extensions of the established road systems of Muscatine County, Iowa, and is in harmony with the comprehensive plan of zoning now in effect within Muscatine County, Iowa.</w:t>
      </w:r>
    </w:p>
    <w:p w:rsidR="001174CB" w:rsidRPr="00BE5C94" w:rsidRDefault="001174CB"/>
    <w:p w:rsidR="001174CB" w:rsidRDefault="001174CB" w:rsidP="004462F0">
      <w:r>
        <w:t>WHEREAS, the subdivision of said real estate and the plat thereof were accepted and approved by the Muscatine County Board of Supervisors following a public meeting on December 10, 2018.</w:t>
      </w:r>
    </w:p>
    <w:p w:rsidR="001174CB" w:rsidRPr="00BE5C94" w:rsidRDefault="001174CB"/>
    <w:p w:rsidR="001174CB" w:rsidRDefault="001174CB">
      <w:r>
        <w:t>NOW, THEREFORE, be it resolved by the Board of Supervisors of Muscatine County, Iowa, as follows:</w:t>
      </w:r>
    </w:p>
    <w:p w:rsidR="001174CB" w:rsidRDefault="001174CB">
      <w:pPr>
        <w:ind w:left="1440" w:hanging="1440"/>
      </w:pPr>
      <w:proofErr w:type="gramStart"/>
      <w:r>
        <w:t>Section 1.</w:t>
      </w:r>
      <w:proofErr w:type="gramEnd"/>
      <w:r>
        <w:tab/>
        <w:t>The said subdivision is hereby designated as “Gander Ridge Subdivision Phase II”, a subdivision in Muscatine County, Iowa, and that the descriptions of lots and parcels of land located therein shall be according to the number and designation thereof as set forth on said plat.</w:t>
      </w:r>
    </w:p>
    <w:p w:rsidR="001174CB" w:rsidRDefault="001174CB">
      <w:pPr>
        <w:ind w:left="1440" w:hanging="1440"/>
      </w:pPr>
      <w:proofErr w:type="gramStart"/>
      <w:r>
        <w:t>Section 2.</w:t>
      </w:r>
      <w:proofErr w:type="gramEnd"/>
      <w:r>
        <w:tab/>
        <w:t>The Vice-Chairperson of the Board of Supervisors and the County Auditor of Muscatine County, Iowa, are hereby authorized and directed to certify this Resolution in order that the same and all other matters material to said subdivision may be recorded in the Office of the Recorder of Muscatine County, Iowa.</w:t>
      </w:r>
    </w:p>
    <w:p w:rsidR="001174CB" w:rsidRPr="00BE5C94" w:rsidRDefault="001174CB"/>
    <w:p w:rsidR="001174CB" w:rsidRDefault="001174CB">
      <w:r>
        <w:t>PASSED and APPROVED this 10</w:t>
      </w:r>
      <w:r w:rsidRPr="00083308">
        <w:rPr>
          <w:vertAlign w:val="superscript"/>
        </w:rPr>
        <w:t>th</w:t>
      </w:r>
      <w:r>
        <w:t xml:space="preserve"> day of December, 2018.</w:t>
      </w:r>
    </w:p>
    <w:p w:rsidR="001174CB" w:rsidRPr="00BE5C94" w:rsidRDefault="001174CB"/>
    <w:p w:rsidR="001174CB" w:rsidRDefault="001174CB">
      <w:r>
        <w:t>ATTEST:</w:t>
      </w:r>
    </w:p>
    <w:p w:rsidR="001174CB" w:rsidRDefault="001174CB" w:rsidP="001174CB">
      <w:pPr>
        <w:tabs>
          <w:tab w:val="left" w:pos="720"/>
          <w:tab w:val="left" w:pos="1440"/>
          <w:tab w:val="left" w:pos="2160"/>
          <w:tab w:val="left" w:pos="2880"/>
          <w:tab w:val="left" w:pos="3600"/>
          <w:tab w:val="left" w:pos="4140"/>
          <w:tab w:val="left" w:pos="4770"/>
        </w:tabs>
      </w:pPr>
      <w:r>
        <w:t>/s/Leslie A. Soule</w:t>
      </w:r>
      <w:r>
        <w:tab/>
      </w:r>
      <w:r>
        <w:tab/>
      </w:r>
      <w:r>
        <w:tab/>
      </w:r>
      <w:r>
        <w:tab/>
      </w:r>
      <w:r>
        <w:tab/>
        <w:t>/s/Nathan Mather, Vice-Chairperson</w:t>
      </w:r>
    </w:p>
    <w:p w:rsidR="001174CB" w:rsidRDefault="001174CB" w:rsidP="006B6418">
      <w:pPr>
        <w:tabs>
          <w:tab w:val="left" w:pos="720"/>
          <w:tab w:val="left" w:pos="1440"/>
          <w:tab w:val="left" w:pos="2160"/>
          <w:tab w:val="left" w:pos="2880"/>
          <w:tab w:val="left" w:pos="3600"/>
          <w:tab w:val="left" w:pos="4770"/>
        </w:tabs>
      </w:pPr>
      <w:r>
        <w:t>Muscatine County Auditor</w:t>
      </w:r>
      <w:r>
        <w:tab/>
      </w:r>
      <w:r>
        <w:tab/>
      </w:r>
      <w:r>
        <w:tab/>
      </w:r>
      <w:r>
        <w:tab/>
        <w:t>Muscatine County Board of Supervisors</w:t>
      </w:r>
    </w:p>
    <w:p w:rsidR="00595061" w:rsidRDefault="00595061"/>
    <w:p w:rsidR="007010C6" w:rsidRDefault="007010C6">
      <w:r>
        <w:t xml:space="preserve">On a motion by </w:t>
      </w:r>
      <w:r w:rsidR="0032690C">
        <w:t>Bonebrake</w:t>
      </w:r>
      <w:r>
        <w:t>, second by</w:t>
      </w:r>
      <w:r w:rsidR="0032690C">
        <w:t xml:space="preserve"> Sorensen</w:t>
      </w:r>
      <w:r>
        <w:t>, the Board approved an Ordinance Repealing Ordinance #03-26-18-01 and Establishing a Local Option Sales and Services Tax Applicable to Transactions within Certain Incorporated and Unincorporated Areas of Muscatine County for the period July 1, 2019 through June 30, 2014</w:t>
      </w:r>
      <w:r w:rsidR="00683CAF">
        <w:t xml:space="preserve"> on the second of three readings. Roll call vote: Ayes: All.</w:t>
      </w:r>
    </w:p>
    <w:p w:rsidR="00683CAF" w:rsidRDefault="00683CAF"/>
    <w:p w:rsidR="00683CAF" w:rsidRDefault="00683CAF">
      <w:r>
        <w:t>On a motion by</w:t>
      </w:r>
      <w:r w:rsidR="0032690C">
        <w:t xml:space="preserve"> Bonebrake</w:t>
      </w:r>
      <w:r>
        <w:t>, second by</w:t>
      </w:r>
      <w:r w:rsidR="0032690C">
        <w:t xml:space="preserve"> Sorensen</w:t>
      </w:r>
      <w:r>
        <w:t>, minutes of the December 3, 2018 regular meeting were approved as written.  Ayes: All.</w:t>
      </w:r>
    </w:p>
    <w:p w:rsidR="001804CF" w:rsidRDefault="001804CF"/>
    <w:p w:rsidR="00683CAF" w:rsidRDefault="00683CAF">
      <w:r>
        <w:t>Correspondence:</w:t>
      </w:r>
    </w:p>
    <w:p w:rsidR="004E3F89" w:rsidRDefault="00CB1C0D" w:rsidP="004E3F89">
      <w:r>
        <w:tab/>
      </w:r>
      <w:r w:rsidR="004E3F89">
        <w:t xml:space="preserve">Mather, Sorensen and </w:t>
      </w:r>
      <w:r>
        <w:t xml:space="preserve">Bonebrake reported a contact regarding </w:t>
      </w:r>
      <w:r w:rsidR="006205B5">
        <w:t xml:space="preserve">the </w:t>
      </w:r>
      <w:r>
        <w:t>road condition o</w:t>
      </w:r>
      <w:r w:rsidR="006205B5">
        <w:t>f</w:t>
      </w:r>
      <w:bookmarkStart w:id="0" w:name="_GoBack"/>
      <w:bookmarkEnd w:id="0"/>
      <w:r w:rsidR="004E3F89">
        <w:t xml:space="preserve"> </w:t>
      </w:r>
      <w:r>
        <w:t>152</w:t>
      </w:r>
      <w:r w:rsidRPr="00CB1C0D">
        <w:rPr>
          <w:vertAlign w:val="superscript"/>
        </w:rPr>
        <w:t>nd</w:t>
      </w:r>
      <w:r>
        <w:t xml:space="preserve"> </w:t>
      </w:r>
    </w:p>
    <w:p w:rsidR="00683CAF" w:rsidRDefault="00423FAA" w:rsidP="004E3F89">
      <w:pPr>
        <w:ind w:left="720" w:firstLine="720"/>
      </w:pPr>
      <w:r>
        <w:t>Street servicing seasonal cottages.</w:t>
      </w:r>
    </w:p>
    <w:p w:rsidR="00683CAF" w:rsidRDefault="00CB1C0D">
      <w:r>
        <w:tab/>
      </w:r>
    </w:p>
    <w:p w:rsidR="00683CAF" w:rsidRDefault="00683CAF">
      <w:r>
        <w:lastRenderedPageBreak/>
        <w:t>Committee Reports:</w:t>
      </w:r>
    </w:p>
    <w:p w:rsidR="00DB28B5" w:rsidRDefault="00CB1C0D" w:rsidP="00DB28B5">
      <w:r>
        <w:tab/>
      </w:r>
      <w:r w:rsidR="00DB28B5">
        <w:t xml:space="preserve">Mather attended an Eastern Iowa Mental Health Region Strategic Planning meeting </w:t>
      </w:r>
    </w:p>
    <w:p w:rsidR="00DB28B5" w:rsidRDefault="00DB28B5" w:rsidP="00DB28B5">
      <w:pPr>
        <w:ind w:left="720" w:firstLine="720"/>
      </w:pPr>
      <w:r>
        <w:t>December 6</w:t>
      </w:r>
      <w:r w:rsidRPr="00EF3E37">
        <w:rPr>
          <w:vertAlign w:val="superscript"/>
        </w:rPr>
        <w:t>th</w:t>
      </w:r>
      <w:r>
        <w:t>.</w:t>
      </w:r>
    </w:p>
    <w:p w:rsidR="00683CAF" w:rsidRDefault="007811A1" w:rsidP="00DB28B5">
      <w:pPr>
        <w:ind w:firstLine="720"/>
      </w:pPr>
      <w:r>
        <w:t xml:space="preserve">Sorensen attended a Regional Workforce </w:t>
      </w:r>
      <w:r w:rsidR="00DB28B5">
        <w:t xml:space="preserve">Development </w:t>
      </w:r>
      <w:r>
        <w:t>meeting December 4</w:t>
      </w:r>
      <w:r w:rsidRPr="007811A1">
        <w:rPr>
          <w:vertAlign w:val="superscript"/>
        </w:rPr>
        <w:t>th</w:t>
      </w:r>
      <w:r>
        <w:t>.</w:t>
      </w:r>
    </w:p>
    <w:p w:rsidR="007811A1" w:rsidRDefault="007811A1">
      <w:r>
        <w:tab/>
        <w:t>Sorensen attended an Emergency Management Commission meeting December 6</w:t>
      </w:r>
      <w:r w:rsidRPr="007811A1">
        <w:rPr>
          <w:vertAlign w:val="superscript"/>
        </w:rPr>
        <w:t>th</w:t>
      </w:r>
      <w:r>
        <w:t>.</w:t>
      </w:r>
    </w:p>
    <w:p w:rsidR="00595061" w:rsidRDefault="00595061"/>
    <w:p w:rsidR="00595061" w:rsidRDefault="00595061">
      <w:r>
        <w:t xml:space="preserve">On a motion by </w:t>
      </w:r>
      <w:r w:rsidR="00C075B1">
        <w:t>Howard</w:t>
      </w:r>
      <w:r>
        <w:t xml:space="preserve">, second by </w:t>
      </w:r>
      <w:r w:rsidR="00C075B1">
        <w:t>Sorensen</w:t>
      </w:r>
      <w:r>
        <w:t xml:space="preserve">, the Board affirmed a FY19 Paul Coverdell Forensic Science Improvement Act II Grant application in the amount of $2,020.00 for medico-legal death investigation training for newly hired Medical Examiner Investigator </w:t>
      </w:r>
      <w:proofErr w:type="spellStart"/>
      <w:r>
        <w:t>Tashia</w:t>
      </w:r>
      <w:proofErr w:type="spellEnd"/>
      <w:r>
        <w:t xml:space="preserve"> Wheeler.  Ayes: All.</w:t>
      </w:r>
    </w:p>
    <w:p w:rsidR="00595061" w:rsidRDefault="00595061"/>
    <w:p w:rsidR="00683CAF" w:rsidRDefault="00683CAF">
      <w:r>
        <w:t>The meeting was adjourned at</w:t>
      </w:r>
      <w:r w:rsidR="00C075B1">
        <w:t xml:space="preserve"> 9:55 </w:t>
      </w:r>
      <w:r>
        <w:t>A.M.</w:t>
      </w:r>
    </w:p>
    <w:p w:rsidR="00683CAF" w:rsidRDefault="00683CAF"/>
    <w:p w:rsidR="00683CAF" w:rsidRDefault="00683CAF">
      <w:r>
        <w:t>ATTEST:</w:t>
      </w:r>
    </w:p>
    <w:p w:rsidR="00683CAF" w:rsidRDefault="00683CAF"/>
    <w:p w:rsidR="00683CAF" w:rsidRDefault="00683CAF"/>
    <w:p w:rsidR="00683CAF" w:rsidRDefault="00683CAF"/>
    <w:p w:rsidR="00683CAF" w:rsidRDefault="00683CAF">
      <w:r>
        <w:t>_____________________________</w:t>
      </w:r>
      <w:r>
        <w:tab/>
      </w:r>
      <w:r>
        <w:tab/>
      </w:r>
      <w:r>
        <w:tab/>
        <w:t>_________________________________</w:t>
      </w:r>
    </w:p>
    <w:p w:rsidR="00683CAF" w:rsidRDefault="00683CAF">
      <w:r>
        <w:t>Leslie A. Soule, County Auditor</w:t>
      </w:r>
      <w:r>
        <w:tab/>
      </w:r>
      <w:r>
        <w:tab/>
      </w:r>
      <w:r>
        <w:tab/>
        <w:t>Scott Sauer, Chairperson</w:t>
      </w:r>
    </w:p>
    <w:p w:rsidR="00683CAF" w:rsidRDefault="00683CAF">
      <w:r>
        <w:tab/>
      </w:r>
      <w:r>
        <w:tab/>
      </w:r>
      <w:r>
        <w:tab/>
      </w:r>
      <w:r>
        <w:tab/>
      </w:r>
      <w:r>
        <w:tab/>
      </w:r>
      <w:r>
        <w:tab/>
      </w:r>
      <w:r>
        <w:tab/>
        <w:t>Board of Supervisors</w:t>
      </w:r>
    </w:p>
    <w:sectPr w:rsidR="00683CAF" w:rsidSect="0099654C">
      <w:headerReference w:type="defaul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9654C" w:rsidRDefault="0099654C" w:rsidP="0099654C">
      <w:r>
        <w:separator/>
      </w:r>
    </w:p>
  </w:endnote>
  <w:endnote w:type="continuationSeparator" w:id="0">
    <w:p w:rsidR="0099654C" w:rsidRDefault="0099654C" w:rsidP="009965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9654C" w:rsidRDefault="0099654C" w:rsidP="0099654C">
      <w:r>
        <w:separator/>
      </w:r>
    </w:p>
  </w:footnote>
  <w:footnote w:type="continuationSeparator" w:id="0">
    <w:p w:rsidR="0099654C" w:rsidRDefault="0099654C" w:rsidP="0099654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654C" w:rsidRPr="0099654C" w:rsidRDefault="0099654C">
    <w:pPr>
      <w:pStyle w:val="Header"/>
      <w:rPr>
        <w:sz w:val="20"/>
        <w:szCs w:val="20"/>
      </w:rPr>
    </w:pPr>
    <w:r w:rsidRPr="0099654C">
      <w:rPr>
        <w:sz w:val="20"/>
        <w:szCs w:val="20"/>
      </w:rPr>
      <w:t>Muscatine County Board of Supervisors</w:t>
    </w:r>
  </w:p>
  <w:p w:rsidR="0099654C" w:rsidRPr="0099654C" w:rsidRDefault="0099654C">
    <w:pPr>
      <w:pStyle w:val="Header"/>
      <w:rPr>
        <w:sz w:val="20"/>
        <w:szCs w:val="20"/>
      </w:rPr>
    </w:pPr>
    <w:r w:rsidRPr="0099654C">
      <w:rPr>
        <w:sz w:val="20"/>
        <w:szCs w:val="20"/>
      </w:rPr>
      <w:t>Monday, December 10, 2018</w:t>
    </w:r>
  </w:p>
  <w:p w:rsidR="0099654C" w:rsidRPr="0099654C" w:rsidRDefault="0099654C">
    <w:pPr>
      <w:pStyle w:val="Header"/>
      <w:rPr>
        <w:sz w:val="20"/>
        <w:szCs w:val="20"/>
      </w:rPr>
    </w:pPr>
    <w:r w:rsidRPr="0099654C">
      <w:rPr>
        <w:sz w:val="20"/>
        <w:szCs w:val="20"/>
      </w:rPr>
      <w:t xml:space="preserve">Page </w:t>
    </w:r>
    <w:r w:rsidRPr="0099654C">
      <w:rPr>
        <w:sz w:val="20"/>
        <w:szCs w:val="20"/>
      </w:rPr>
      <w:fldChar w:fldCharType="begin"/>
    </w:r>
    <w:r w:rsidRPr="0099654C">
      <w:rPr>
        <w:sz w:val="20"/>
        <w:szCs w:val="20"/>
      </w:rPr>
      <w:instrText xml:space="preserve"> PAGE  \* Arabic  \* MERGEFORMAT </w:instrText>
    </w:r>
    <w:r w:rsidRPr="0099654C">
      <w:rPr>
        <w:sz w:val="20"/>
        <w:szCs w:val="20"/>
      </w:rPr>
      <w:fldChar w:fldCharType="separate"/>
    </w:r>
    <w:r w:rsidR="006205B5">
      <w:rPr>
        <w:noProof/>
        <w:sz w:val="20"/>
        <w:szCs w:val="20"/>
      </w:rPr>
      <w:t>3</w:t>
    </w:r>
    <w:r w:rsidRPr="0099654C">
      <w:rPr>
        <w:sz w:val="20"/>
        <w:szCs w:val="20"/>
      </w:rPr>
      <w:fldChar w:fldCharType="end"/>
    </w:r>
  </w:p>
  <w:p w:rsidR="0099654C" w:rsidRDefault="0099654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47"/>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10C6"/>
    <w:rsid w:val="000918F2"/>
    <w:rsid w:val="001174CB"/>
    <w:rsid w:val="001804CF"/>
    <w:rsid w:val="001B72D5"/>
    <w:rsid w:val="001D2502"/>
    <w:rsid w:val="00291FFD"/>
    <w:rsid w:val="002F4AC9"/>
    <w:rsid w:val="0032690C"/>
    <w:rsid w:val="003C1D0E"/>
    <w:rsid w:val="00423FAA"/>
    <w:rsid w:val="004E3F89"/>
    <w:rsid w:val="00542761"/>
    <w:rsid w:val="005440DE"/>
    <w:rsid w:val="00572ACD"/>
    <w:rsid w:val="00595061"/>
    <w:rsid w:val="005D73C9"/>
    <w:rsid w:val="005E29FE"/>
    <w:rsid w:val="006205B5"/>
    <w:rsid w:val="00650F42"/>
    <w:rsid w:val="00683CAF"/>
    <w:rsid w:val="007010C6"/>
    <w:rsid w:val="007811A1"/>
    <w:rsid w:val="007F4224"/>
    <w:rsid w:val="008D0C16"/>
    <w:rsid w:val="0099654C"/>
    <w:rsid w:val="009C7D4B"/>
    <w:rsid w:val="009F0C62"/>
    <w:rsid w:val="00A048D2"/>
    <w:rsid w:val="00A557AA"/>
    <w:rsid w:val="00AA6E3B"/>
    <w:rsid w:val="00AB7784"/>
    <w:rsid w:val="00AC3EA0"/>
    <w:rsid w:val="00B21B39"/>
    <w:rsid w:val="00C075B1"/>
    <w:rsid w:val="00C1409D"/>
    <w:rsid w:val="00C8546D"/>
    <w:rsid w:val="00C923EB"/>
    <w:rsid w:val="00CB1C0D"/>
    <w:rsid w:val="00CB7717"/>
    <w:rsid w:val="00D51094"/>
    <w:rsid w:val="00DB28B5"/>
    <w:rsid w:val="00DD0898"/>
    <w:rsid w:val="00E01BE3"/>
    <w:rsid w:val="00EF3841"/>
    <w:rsid w:val="00EF3E37"/>
    <w:rsid w:val="00F935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9654C"/>
    <w:pPr>
      <w:tabs>
        <w:tab w:val="center" w:pos="4680"/>
        <w:tab w:val="right" w:pos="9360"/>
      </w:tabs>
    </w:pPr>
  </w:style>
  <w:style w:type="character" w:customStyle="1" w:styleId="HeaderChar">
    <w:name w:val="Header Char"/>
    <w:basedOn w:val="DefaultParagraphFont"/>
    <w:link w:val="Header"/>
    <w:uiPriority w:val="99"/>
    <w:rsid w:val="0099654C"/>
  </w:style>
  <w:style w:type="paragraph" w:styleId="Footer">
    <w:name w:val="footer"/>
    <w:basedOn w:val="Normal"/>
    <w:link w:val="FooterChar"/>
    <w:uiPriority w:val="99"/>
    <w:unhideWhenUsed/>
    <w:rsid w:val="0099654C"/>
    <w:pPr>
      <w:tabs>
        <w:tab w:val="center" w:pos="4680"/>
        <w:tab w:val="right" w:pos="9360"/>
      </w:tabs>
    </w:pPr>
  </w:style>
  <w:style w:type="character" w:customStyle="1" w:styleId="FooterChar">
    <w:name w:val="Footer Char"/>
    <w:basedOn w:val="DefaultParagraphFont"/>
    <w:link w:val="Footer"/>
    <w:uiPriority w:val="99"/>
    <w:rsid w:val="0099654C"/>
  </w:style>
  <w:style w:type="paragraph" w:styleId="BalloonText">
    <w:name w:val="Balloon Text"/>
    <w:basedOn w:val="Normal"/>
    <w:link w:val="BalloonTextChar"/>
    <w:uiPriority w:val="99"/>
    <w:semiHidden/>
    <w:unhideWhenUsed/>
    <w:rsid w:val="0099654C"/>
    <w:rPr>
      <w:rFonts w:ascii="Tahoma" w:hAnsi="Tahoma" w:cs="Tahoma"/>
      <w:sz w:val="16"/>
      <w:szCs w:val="16"/>
    </w:rPr>
  </w:style>
  <w:style w:type="character" w:customStyle="1" w:styleId="BalloonTextChar">
    <w:name w:val="Balloon Text Char"/>
    <w:basedOn w:val="DefaultParagraphFont"/>
    <w:link w:val="BalloonText"/>
    <w:uiPriority w:val="99"/>
    <w:semiHidden/>
    <w:rsid w:val="0099654C"/>
    <w:rPr>
      <w:rFonts w:ascii="Tahoma" w:hAnsi="Tahoma" w:cs="Tahoma"/>
      <w:sz w:val="16"/>
      <w:szCs w:val="16"/>
    </w:rPr>
  </w:style>
  <w:style w:type="paragraph" w:styleId="Title">
    <w:name w:val="Title"/>
    <w:basedOn w:val="Normal"/>
    <w:link w:val="TitleChar"/>
    <w:qFormat/>
    <w:rsid w:val="001174CB"/>
    <w:pPr>
      <w:jc w:val="center"/>
    </w:pPr>
    <w:rPr>
      <w:rFonts w:eastAsia="Times New Roman" w:cs="Times New Roman"/>
      <w:b/>
      <w:szCs w:val="20"/>
    </w:rPr>
  </w:style>
  <w:style w:type="character" w:customStyle="1" w:styleId="TitleChar">
    <w:name w:val="Title Char"/>
    <w:basedOn w:val="DefaultParagraphFont"/>
    <w:link w:val="Title"/>
    <w:rsid w:val="001174CB"/>
    <w:rPr>
      <w:rFonts w:eastAsia="Times New Roman" w:cs="Times New Roman"/>
      <w:b/>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9654C"/>
    <w:pPr>
      <w:tabs>
        <w:tab w:val="center" w:pos="4680"/>
        <w:tab w:val="right" w:pos="9360"/>
      </w:tabs>
    </w:pPr>
  </w:style>
  <w:style w:type="character" w:customStyle="1" w:styleId="HeaderChar">
    <w:name w:val="Header Char"/>
    <w:basedOn w:val="DefaultParagraphFont"/>
    <w:link w:val="Header"/>
    <w:uiPriority w:val="99"/>
    <w:rsid w:val="0099654C"/>
  </w:style>
  <w:style w:type="paragraph" w:styleId="Footer">
    <w:name w:val="footer"/>
    <w:basedOn w:val="Normal"/>
    <w:link w:val="FooterChar"/>
    <w:uiPriority w:val="99"/>
    <w:unhideWhenUsed/>
    <w:rsid w:val="0099654C"/>
    <w:pPr>
      <w:tabs>
        <w:tab w:val="center" w:pos="4680"/>
        <w:tab w:val="right" w:pos="9360"/>
      </w:tabs>
    </w:pPr>
  </w:style>
  <w:style w:type="character" w:customStyle="1" w:styleId="FooterChar">
    <w:name w:val="Footer Char"/>
    <w:basedOn w:val="DefaultParagraphFont"/>
    <w:link w:val="Footer"/>
    <w:uiPriority w:val="99"/>
    <w:rsid w:val="0099654C"/>
  </w:style>
  <w:style w:type="paragraph" w:styleId="BalloonText">
    <w:name w:val="Balloon Text"/>
    <w:basedOn w:val="Normal"/>
    <w:link w:val="BalloonTextChar"/>
    <w:uiPriority w:val="99"/>
    <w:semiHidden/>
    <w:unhideWhenUsed/>
    <w:rsid w:val="0099654C"/>
    <w:rPr>
      <w:rFonts w:ascii="Tahoma" w:hAnsi="Tahoma" w:cs="Tahoma"/>
      <w:sz w:val="16"/>
      <w:szCs w:val="16"/>
    </w:rPr>
  </w:style>
  <w:style w:type="character" w:customStyle="1" w:styleId="BalloonTextChar">
    <w:name w:val="Balloon Text Char"/>
    <w:basedOn w:val="DefaultParagraphFont"/>
    <w:link w:val="BalloonText"/>
    <w:uiPriority w:val="99"/>
    <w:semiHidden/>
    <w:rsid w:val="0099654C"/>
    <w:rPr>
      <w:rFonts w:ascii="Tahoma" w:hAnsi="Tahoma" w:cs="Tahoma"/>
      <w:sz w:val="16"/>
      <w:szCs w:val="16"/>
    </w:rPr>
  </w:style>
  <w:style w:type="paragraph" w:styleId="Title">
    <w:name w:val="Title"/>
    <w:basedOn w:val="Normal"/>
    <w:link w:val="TitleChar"/>
    <w:qFormat/>
    <w:rsid w:val="001174CB"/>
    <w:pPr>
      <w:jc w:val="center"/>
    </w:pPr>
    <w:rPr>
      <w:rFonts w:eastAsia="Times New Roman" w:cs="Times New Roman"/>
      <w:b/>
      <w:szCs w:val="20"/>
    </w:rPr>
  </w:style>
  <w:style w:type="character" w:customStyle="1" w:styleId="TitleChar">
    <w:name w:val="Title Char"/>
    <w:basedOn w:val="DefaultParagraphFont"/>
    <w:link w:val="Title"/>
    <w:rsid w:val="001174CB"/>
    <w:rPr>
      <w:rFonts w:eastAsia="Times New Roman" w:cs="Times New Roman"/>
      <w:b/>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896</Words>
  <Characters>5112</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Muscatine County</Company>
  <LinksUpToDate>false</LinksUpToDate>
  <CharactersWithSpaces>5997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Leslie Soule</dc:creator>
  <cp:lastModifiedBy>Leslie Soule</cp:lastModifiedBy>
  <cp:revision>3</cp:revision>
  <cp:lastPrinted>2018-12-12T16:02:00Z</cp:lastPrinted>
  <dcterms:created xsi:type="dcterms:W3CDTF">2018-12-12T16:03:00Z</dcterms:created>
  <dcterms:modified xsi:type="dcterms:W3CDTF">2018-12-12T16:36:00Z</dcterms:modified>
</cp:coreProperties>
</file>