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784" w:rsidRDefault="00C4169B">
      <w:r>
        <w:t>Muscatine County Board of Supervisors</w:t>
      </w:r>
    </w:p>
    <w:p w:rsidR="00C4169B" w:rsidRDefault="0034255E">
      <w:r>
        <w:t>Tues</w:t>
      </w:r>
      <w:r w:rsidR="00C4169B">
        <w:t xml:space="preserve">day, January </w:t>
      </w:r>
      <w:r w:rsidR="00CC6E06">
        <w:t>2</w:t>
      </w:r>
      <w:r>
        <w:t>1</w:t>
      </w:r>
      <w:r w:rsidR="00C4169B">
        <w:t>, 2020</w:t>
      </w:r>
    </w:p>
    <w:p w:rsidR="00C4169B" w:rsidRDefault="00C4169B"/>
    <w:p w:rsidR="00C4169B" w:rsidRDefault="00C4169B">
      <w:r>
        <w:t xml:space="preserve">The Muscatine County Board of Supervisors met in </w:t>
      </w:r>
      <w:r w:rsidR="0034255E">
        <w:t>special</w:t>
      </w:r>
      <w:r>
        <w:t xml:space="preserve"> session at 9:00 A.M. with Holliday, </w:t>
      </w:r>
      <w:r w:rsidR="00CC6E06">
        <w:t xml:space="preserve">Mather, </w:t>
      </w:r>
      <w:r>
        <w:t>Sauer, Sorensen and Saucedo present.  Chairperson Sorensen presiding.</w:t>
      </w:r>
    </w:p>
    <w:p w:rsidR="002202CF" w:rsidRDefault="002202CF"/>
    <w:p w:rsidR="002202CF" w:rsidRDefault="002202CF" w:rsidP="002202CF">
      <w:r>
        <w:t>On a motion by Saucedo, second by Mather the agenda was approved as presented.  Ayes: All.</w:t>
      </w:r>
    </w:p>
    <w:p w:rsidR="002202CF" w:rsidRDefault="002202CF"/>
    <w:p w:rsidR="002202CF" w:rsidRDefault="002202CF" w:rsidP="002202CF">
      <w:r>
        <w:t>The Board reviewed FY20/21 funding requests from outside agencies as follows:</w:t>
      </w:r>
    </w:p>
    <w:p w:rsidR="002202CF" w:rsidRDefault="002202CF" w:rsidP="002202CF"/>
    <w:p w:rsidR="006E2DE1" w:rsidRDefault="006E2DE1" w:rsidP="006E2DE1">
      <w:r>
        <w:t>Wilton Library – Sharon Bowers</w:t>
      </w:r>
    </w:p>
    <w:p w:rsidR="006E2DE1" w:rsidRDefault="006E2DE1" w:rsidP="006E2DE1">
      <w:r>
        <w:tab/>
        <w:t>FY19/20 Allocation $</w:t>
      </w:r>
      <w:r w:rsidR="002B1BBA">
        <w:t>15,000</w:t>
      </w:r>
      <w:r>
        <w:tab/>
      </w:r>
      <w:r>
        <w:tab/>
        <w:t>FY20/21</w:t>
      </w:r>
      <w:r w:rsidR="002B1BBA">
        <w:t xml:space="preserve"> Request $15,2</w:t>
      </w:r>
      <w:r>
        <w:t>00</w:t>
      </w:r>
    </w:p>
    <w:p w:rsidR="002B1BBA" w:rsidRDefault="002B1BBA" w:rsidP="002B1BBA">
      <w:r>
        <w:t xml:space="preserve">West Liberty Library – </w:t>
      </w:r>
      <w:r w:rsidR="00B80BA8">
        <w:t>Allie Paarsmith</w:t>
      </w:r>
    </w:p>
    <w:p w:rsidR="002B1BBA" w:rsidRDefault="002B1BBA" w:rsidP="002B1BBA">
      <w:r>
        <w:tab/>
        <w:t>FY19/20 Allocation $</w:t>
      </w:r>
      <w:r w:rsidR="00B80BA8">
        <w:t>14,500</w:t>
      </w:r>
      <w:r>
        <w:tab/>
      </w:r>
      <w:r>
        <w:tab/>
        <w:t>FY20/21 Request $14,500</w:t>
      </w:r>
    </w:p>
    <w:p w:rsidR="00B80BA8" w:rsidRDefault="00B80BA8" w:rsidP="00B80BA8">
      <w:r>
        <w:t>Musser Public Library – Pam Collins</w:t>
      </w:r>
    </w:p>
    <w:p w:rsidR="00B80BA8" w:rsidRDefault="00B80BA8" w:rsidP="00B80BA8">
      <w:r>
        <w:tab/>
        <w:t>FY19/20 Allocation $120,325</w:t>
      </w:r>
      <w:r>
        <w:tab/>
        <w:t>FY20/21 Request $120,325</w:t>
      </w:r>
    </w:p>
    <w:p w:rsidR="00B80BA8" w:rsidRDefault="00B80BA8" w:rsidP="00B80BA8">
      <w:r>
        <w:t>Muscatine Legal Services – Jean Pfeiffer</w:t>
      </w:r>
    </w:p>
    <w:p w:rsidR="00B80BA8" w:rsidRDefault="00B80BA8" w:rsidP="00B80BA8">
      <w:r>
        <w:tab/>
        <w:t>FY19/20 Allocation $29,000</w:t>
      </w:r>
      <w:r>
        <w:tab/>
      </w:r>
      <w:r>
        <w:tab/>
        <w:t>FY</w:t>
      </w:r>
      <w:r w:rsidR="000964D7">
        <w:t>20/21</w:t>
      </w:r>
      <w:r>
        <w:t xml:space="preserve"> Request $</w:t>
      </w:r>
      <w:r w:rsidR="000964D7">
        <w:t>31</w:t>
      </w:r>
      <w:r>
        <w:t>,000</w:t>
      </w:r>
    </w:p>
    <w:p w:rsidR="002202CF" w:rsidRDefault="002202CF" w:rsidP="002202CF">
      <w:r>
        <w:t>River Bend Transit – Randy Zobrist</w:t>
      </w:r>
    </w:p>
    <w:p w:rsidR="002202CF" w:rsidRDefault="002202CF" w:rsidP="002202CF">
      <w:r>
        <w:tab/>
        <w:t>FY</w:t>
      </w:r>
      <w:r w:rsidR="006E2DE1">
        <w:t>19/20</w:t>
      </w:r>
      <w:r w:rsidR="00602951">
        <w:t xml:space="preserve"> Allocation $7,000</w:t>
      </w:r>
      <w:r w:rsidR="00602951">
        <w:tab/>
      </w:r>
      <w:r w:rsidR="00602951">
        <w:tab/>
        <w:t>FY20/21</w:t>
      </w:r>
      <w:r>
        <w:t xml:space="preserve"> Request $7,000</w:t>
      </w:r>
    </w:p>
    <w:p w:rsidR="002202CF" w:rsidRDefault="002202CF" w:rsidP="002202CF">
      <w:r>
        <w:t xml:space="preserve">Greater Muscatine Chamber of Commerce and Industry </w:t>
      </w:r>
    </w:p>
    <w:p w:rsidR="002202CF" w:rsidRDefault="002202CF" w:rsidP="002202CF">
      <w:r>
        <w:tab/>
      </w:r>
      <w:r w:rsidRPr="00AE7164">
        <w:t>FY</w:t>
      </w:r>
      <w:r w:rsidR="006E2DE1">
        <w:t>19/20</w:t>
      </w:r>
      <w:r w:rsidRPr="00AE7164">
        <w:t xml:space="preserve"> Allocation $10,000 </w:t>
      </w:r>
      <w:r>
        <w:tab/>
      </w:r>
      <w:r w:rsidRPr="00AE7164">
        <w:tab/>
      </w:r>
      <w:r>
        <w:t>FY</w:t>
      </w:r>
      <w:r w:rsidR="00602951">
        <w:t>20/21</w:t>
      </w:r>
      <w:r>
        <w:t xml:space="preserve"> </w:t>
      </w:r>
      <w:r w:rsidRPr="00AE7164">
        <w:t>Request</w:t>
      </w:r>
      <w:r>
        <w:t xml:space="preserve"> $</w:t>
      </w:r>
      <w:r w:rsidR="00602951">
        <w:t>5,0</w:t>
      </w:r>
      <w:r>
        <w:t>00</w:t>
      </w:r>
    </w:p>
    <w:p w:rsidR="002202CF" w:rsidRDefault="002202CF" w:rsidP="002202CF">
      <w:pPr>
        <w:tabs>
          <w:tab w:val="left" w:pos="5417"/>
        </w:tabs>
      </w:pPr>
      <w:r>
        <w:t xml:space="preserve">Wilton Development Corporation – Becky Allgood </w:t>
      </w:r>
    </w:p>
    <w:p w:rsidR="002202CF" w:rsidRDefault="002202CF" w:rsidP="002202CF">
      <w:r>
        <w:tab/>
        <w:t>FY</w:t>
      </w:r>
      <w:r w:rsidR="006E2DE1">
        <w:t>19/20</w:t>
      </w:r>
      <w:r>
        <w:t xml:space="preserve"> Allocation $5,000</w:t>
      </w:r>
      <w:r>
        <w:tab/>
      </w:r>
      <w:r>
        <w:tab/>
        <w:t>FY</w:t>
      </w:r>
      <w:r w:rsidR="00171D06">
        <w:t>20/21</w:t>
      </w:r>
      <w:r>
        <w:t xml:space="preserve"> Request $5,000</w:t>
      </w:r>
    </w:p>
    <w:p w:rsidR="002202CF" w:rsidRDefault="002202CF" w:rsidP="002202CF">
      <w:r>
        <w:t xml:space="preserve">WELEAD (West Liberty Development) – NJ Garton </w:t>
      </w:r>
    </w:p>
    <w:p w:rsidR="002202CF" w:rsidRDefault="002202CF" w:rsidP="002202CF">
      <w:pPr>
        <w:ind w:left="720"/>
      </w:pPr>
      <w:r>
        <w:t>FY</w:t>
      </w:r>
      <w:r w:rsidR="006E2DE1">
        <w:t>19/20</w:t>
      </w:r>
      <w:r>
        <w:t xml:space="preserve"> Allocation $</w:t>
      </w:r>
      <w:r w:rsidR="00943BDD">
        <w:t xml:space="preserve">5,000  </w:t>
      </w:r>
      <w:r w:rsidR="00943BDD">
        <w:tab/>
      </w:r>
      <w:r w:rsidR="00943BDD">
        <w:tab/>
        <w:t>FY20/21</w:t>
      </w:r>
      <w:r>
        <w:t xml:space="preserve"> Request $</w:t>
      </w:r>
      <w:r w:rsidR="00943BDD">
        <w:t>10</w:t>
      </w:r>
      <w:r>
        <w:t>,000</w:t>
      </w:r>
    </w:p>
    <w:p w:rsidR="000964D7" w:rsidRDefault="000964D7" w:rsidP="000964D7">
      <w:r>
        <w:t xml:space="preserve">Muscatine County Fair Board – </w:t>
      </w:r>
      <w:r w:rsidR="00A4287E">
        <w:t>Kelsey Morris and the Muscatine County Fair Board members</w:t>
      </w:r>
    </w:p>
    <w:p w:rsidR="000964D7" w:rsidRDefault="000964D7" w:rsidP="000964D7">
      <w:r>
        <w:tab/>
        <w:t>FY19/20 Allocation $</w:t>
      </w:r>
      <w:r w:rsidR="00A4287E">
        <w:t>30,000</w:t>
      </w:r>
      <w:r>
        <w:tab/>
      </w:r>
      <w:r>
        <w:tab/>
        <w:t>FY20/21 Request $</w:t>
      </w:r>
      <w:r w:rsidR="00A4287E">
        <w:t>40,000</w:t>
      </w:r>
    </w:p>
    <w:p w:rsidR="000964D7" w:rsidRDefault="000964D7" w:rsidP="000964D7">
      <w:pPr>
        <w:ind w:firstLine="720"/>
      </w:pPr>
    </w:p>
    <w:p w:rsidR="00C4169B" w:rsidRDefault="00C27E29">
      <w:r>
        <w:t xml:space="preserve">The Board reviewed the FY20/21 budget request for Medical Examiner with </w:t>
      </w:r>
      <w:r w:rsidR="00CC005D">
        <w:t xml:space="preserve">Chief Medical Examiner Investigator </w:t>
      </w:r>
      <w:r w:rsidR="00601930">
        <w:t>Tom Summi</w:t>
      </w:r>
      <w:r w:rsidR="001F7832">
        <w:t>t</w:t>
      </w:r>
      <w:r w:rsidR="00601930">
        <w:t>t</w:t>
      </w:r>
      <w:r w:rsidR="00C4169B">
        <w:t>.</w:t>
      </w:r>
      <w:r w:rsidR="00601930">
        <w:t xml:space="preserve">  Summi</w:t>
      </w:r>
      <w:r w:rsidR="001F7832">
        <w:t>t</w:t>
      </w:r>
      <w:r w:rsidR="00601930">
        <w:t>t stated his budget is d</w:t>
      </w:r>
      <w:r w:rsidR="006B2D29">
        <w:t>irectly reflective of</w:t>
      </w:r>
      <w:r w:rsidR="00601930">
        <w:t xml:space="preserve"> the number of deaths in the </w:t>
      </w:r>
      <w:r w:rsidR="00CC005D">
        <w:t>C</w:t>
      </w:r>
      <w:r w:rsidR="00601930">
        <w:t>ounty</w:t>
      </w:r>
      <w:r w:rsidR="006B2D29">
        <w:t xml:space="preserve"> during the year which is impossible to predict.</w:t>
      </w:r>
      <w:r w:rsidR="002E7FB8">
        <w:t xml:space="preserve">  Summi</w:t>
      </w:r>
      <w:r w:rsidR="001F7832">
        <w:t>t</w:t>
      </w:r>
      <w:r w:rsidR="002E7FB8">
        <w:t xml:space="preserve">t stated the only additional </w:t>
      </w:r>
      <w:r w:rsidR="0041395B">
        <w:t xml:space="preserve">non-personnel </w:t>
      </w:r>
      <w:r w:rsidR="002E7FB8">
        <w:t>budget expenditure is for five hand-held radios</w:t>
      </w:r>
      <w:r w:rsidR="0064003A">
        <w:t>,</w:t>
      </w:r>
      <w:r w:rsidR="00FE0F64" w:rsidRPr="00FE0F64">
        <w:t xml:space="preserve"> </w:t>
      </w:r>
      <w:r w:rsidR="00FE0F64">
        <w:t>which are compatible with the County</w:t>
      </w:r>
      <w:r w:rsidR="0041395B">
        <w:t xml:space="preserve">wide </w:t>
      </w:r>
      <w:r w:rsidR="00FE0F64">
        <w:t>communications system, for ME staff.</w:t>
      </w:r>
    </w:p>
    <w:p w:rsidR="004109C6" w:rsidRDefault="004109C6" w:rsidP="004568FF"/>
    <w:p w:rsidR="007E4034" w:rsidRDefault="007E4034" w:rsidP="007E4034">
      <w:r>
        <w:t>The meeting was adjourned a</w:t>
      </w:r>
      <w:r w:rsidR="00887971">
        <w:t>t 11:5</w:t>
      </w:r>
      <w:r w:rsidR="0034255E">
        <w:t>4</w:t>
      </w:r>
      <w:r>
        <w:t xml:space="preserve"> A.M.</w:t>
      </w:r>
      <w:bookmarkStart w:id="0" w:name="_GoBack"/>
      <w:bookmarkEnd w:id="0"/>
    </w:p>
    <w:p w:rsidR="002927AD" w:rsidRDefault="002927AD" w:rsidP="007E4034"/>
    <w:p w:rsidR="00CC005D" w:rsidRDefault="00CC005D" w:rsidP="007E4034"/>
    <w:p w:rsidR="007E4034" w:rsidRDefault="007E4034" w:rsidP="007E4034">
      <w:r>
        <w:t>ATTEST:</w:t>
      </w:r>
    </w:p>
    <w:p w:rsidR="007E4034" w:rsidRDefault="007E4034" w:rsidP="007E4034"/>
    <w:p w:rsidR="002927AD" w:rsidRDefault="002927AD" w:rsidP="007E4034"/>
    <w:p w:rsidR="007E4034" w:rsidRDefault="007E4034" w:rsidP="007E4034"/>
    <w:p w:rsidR="007E4034" w:rsidRDefault="007E4034" w:rsidP="007E4034">
      <w:r>
        <w:t>________________________________</w:t>
      </w:r>
      <w:r>
        <w:tab/>
      </w:r>
      <w:r>
        <w:tab/>
        <w:t>___________________________________</w:t>
      </w:r>
    </w:p>
    <w:p w:rsidR="007E4034" w:rsidRDefault="00477269" w:rsidP="007E4034">
      <w:r>
        <w:t>Betty L. Wamback</w:t>
      </w:r>
      <w:r>
        <w:tab/>
      </w:r>
      <w:r>
        <w:tab/>
      </w:r>
      <w:r w:rsidR="007E4034">
        <w:tab/>
      </w:r>
      <w:r w:rsidR="007E4034">
        <w:tab/>
      </w:r>
      <w:r w:rsidR="007E4034">
        <w:tab/>
        <w:t>Jeff Sorensen, Chairperson</w:t>
      </w:r>
    </w:p>
    <w:p w:rsidR="000E3524" w:rsidRDefault="00477269">
      <w:r>
        <w:t>First Deputy Auditor</w:t>
      </w:r>
      <w:r w:rsidR="007E4034">
        <w:tab/>
      </w:r>
      <w:r w:rsidR="007E4034">
        <w:tab/>
      </w:r>
      <w:r w:rsidR="007E4034">
        <w:tab/>
      </w:r>
      <w:r w:rsidR="007E4034">
        <w:tab/>
      </w:r>
      <w:r w:rsidR="007E4034">
        <w:tab/>
        <w:t>Board of Supervisors</w:t>
      </w:r>
    </w:p>
    <w:sectPr w:rsidR="000E3524" w:rsidSect="003076AA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6AA" w:rsidRDefault="003076AA" w:rsidP="003076AA">
      <w:r>
        <w:separator/>
      </w:r>
    </w:p>
  </w:endnote>
  <w:endnote w:type="continuationSeparator" w:id="0">
    <w:p w:rsidR="003076AA" w:rsidRDefault="003076AA" w:rsidP="0030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6AA" w:rsidRDefault="003076AA" w:rsidP="003076AA">
      <w:r>
        <w:separator/>
      </w:r>
    </w:p>
  </w:footnote>
  <w:footnote w:type="continuationSeparator" w:id="0">
    <w:p w:rsidR="003076AA" w:rsidRDefault="003076AA" w:rsidP="00307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6AA" w:rsidRPr="001F35CD" w:rsidRDefault="003076AA">
    <w:pPr>
      <w:pStyle w:val="Header"/>
      <w:rPr>
        <w:sz w:val="20"/>
        <w:szCs w:val="20"/>
      </w:rPr>
    </w:pPr>
    <w:r w:rsidRPr="001F35CD">
      <w:rPr>
        <w:sz w:val="20"/>
        <w:szCs w:val="20"/>
      </w:rPr>
      <w:t>Muscatine County Board of Supervisors</w:t>
    </w:r>
  </w:p>
  <w:p w:rsidR="003076AA" w:rsidRPr="001F35CD" w:rsidRDefault="003076AA">
    <w:pPr>
      <w:pStyle w:val="Header"/>
      <w:rPr>
        <w:sz w:val="20"/>
        <w:szCs w:val="20"/>
      </w:rPr>
    </w:pPr>
    <w:r w:rsidRPr="001F35CD">
      <w:rPr>
        <w:sz w:val="20"/>
        <w:szCs w:val="20"/>
      </w:rPr>
      <w:t>Monday, January 6, 2020</w:t>
    </w:r>
  </w:p>
  <w:p w:rsidR="003076AA" w:rsidRPr="001F35CD" w:rsidRDefault="003076AA">
    <w:pPr>
      <w:pStyle w:val="Header"/>
      <w:rPr>
        <w:sz w:val="20"/>
        <w:szCs w:val="20"/>
      </w:rPr>
    </w:pPr>
    <w:r w:rsidRPr="001F35CD">
      <w:rPr>
        <w:sz w:val="20"/>
        <w:szCs w:val="20"/>
      </w:rPr>
      <w:t xml:space="preserve">Page </w:t>
    </w:r>
    <w:r w:rsidRPr="001F35CD">
      <w:rPr>
        <w:bCs/>
        <w:sz w:val="20"/>
        <w:szCs w:val="20"/>
      </w:rPr>
      <w:fldChar w:fldCharType="begin"/>
    </w:r>
    <w:r w:rsidRPr="001F35CD">
      <w:rPr>
        <w:bCs/>
        <w:sz w:val="20"/>
        <w:szCs w:val="20"/>
      </w:rPr>
      <w:instrText xml:space="preserve"> PAGE  \* Arabic  \* MERGEFORMAT </w:instrText>
    </w:r>
    <w:r w:rsidRPr="001F35CD">
      <w:rPr>
        <w:bCs/>
        <w:sz w:val="20"/>
        <w:szCs w:val="20"/>
      </w:rPr>
      <w:fldChar w:fldCharType="separate"/>
    </w:r>
    <w:r w:rsidR="000964D7">
      <w:rPr>
        <w:bCs/>
        <w:noProof/>
        <w:sz w:val="20"/>
        <w:szCs w:val="20"/>
      </w:rPr>
      <w:t>2</w:t>
    </w:r>
    <w:r w:rsidRPr="001F35CD">
      <w:rPr>
        <w:bCs/>
        <w:sz w:val="20"/>
        <w:szCs w:val="20"/>
      </w:rPr>
      <w:fldChar w:fldCharType="end"/>
    </w:r>
  </w:p>
  <w:p w:rsidR="003076AA" w:rsidRDefault="003076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69B"/>
    <w:rsid w:val="0000750A"/>
    <w:rsid w:val="00013A93"/>
    <w:rsid w:val="000335A7"/>
    <w:rsid w:val="000618F4"/>
    <w:rsid w:val="00066AF3"/>
    <w:rsid w:val="000807FB"/>
    <w:rsid w:val="000964D7"/>
    <w:rsid w:val="00097083"/>
    <w:rsid w:val="000A6E95"/>
    <w:rsid w:val="000A72EF"/>
    <w:rsid w:val="000C2ED1"/>
    <w:rsid w:val="000E3524"/>
    <w:rsid w:val="000E3B03"/>
    <w:rsid w:val="00106A3B"/>
    <w:rsid w:val="0011624B"/>
    <w:rsid w:val="0013399D"/>
    <w:rsid w:val="00165B94"/>
    <w:rsid w:val="00171D06"/>
    <w:rsid w:val="001762D8"/>
    <w:rsid w:val="001772C2"/>
    <w:rsid w:val="001B59B5"/>
    <w:rsid w:val="001D3E34"/>
    <w:rsid w:val="001F35CD"/>
    <w:rsid w:val="001F7832"/>
    <w:rsid w:val="002202CF"/>
    <w:rsid w:val="002264D6"/>
    <w:rsid w:val="00236B98"/>
    <w:rsid w:val="002723E1"/>
    <w:rsid w:val="002927AD"/>
    <w:rsid w:val="002A2B6A"/>
    <w:rsid w:val="002B1BBA"/>
    <w:rsid w:val="002D5797"/>
    <w:rsid w:val="002E1110"/>
    <w:rsid w:val="002E4685"/>
    <w:rsid w:val="002E7FB8"/>
    <w:rsid w:val="002F3810"/>
    <w:rsid w:val="00302340"/>
    <w:rsid w:val="003076AA"/>
    <w:rsid w:val="00317EEA"/>
    <w:rsid w:val="00336AEF"/>
    <w:rsid w:val="0034255E"/>
    <w:rsid w:val="003770CC"/>
    <w:rsid w:val="003B5058"/>
    <w:rsid w:val="003C1D0E"/>
    <w:rsid w:val="003E036B"/>
    <w:rsid w:val="003E2C93"/>
    <w:rsid w:val="003F3D63"/>
    <w:rsid w:val="003F44A7"/>
    <w:rsid w:val="003F4FAA"/>
    <w:rsid w:val="00404136"/>
    <w:rsid w:val="00405AD5"/>
    <w:rsid w:val="004109C6"/>
    <w:rsid w:val="0041395B"/>
    <w:rsid w:val="00415BBC"/>
    <w:rsid w:val="00453089"/>
    <w:rsid w:val="004568FF"/>
    <w:rsid w:val="00477269"/>
    <w:rsid w:val="00477C2A"/>
    <w:rsid w:val="004B30CE"/>
    <w:rsid w:val="004E5681"/>
    <w:rsid w:val="00523C1F"/>
    <w:rsid w:val="00527B15"/>
    <w:rsid w:val="00530330"/>
    <w:rsid w:val="005E426B"/>
    <w:rsid w:val="00601930"/>
    <w:rsid w:val="00602951"/>
    <w:rsid w:val="00611346"/>
    <w:rsid w:val="0064003A"/>
    <w:rsid w:val="00663BE5"/>
    <w:rsid w:val="006838D1"/>
    <w:rsid w:val="0069558F"/>
    <w:rsid w:val="006A5F09"/>
    <w:rsid w:val="006B2D29"/>
    <w:rsid w:val="006C0ACE"/>
    <w:rsid w:val="006D037C"/>
    <w:rsid w:val="006E2DE1"/>
    <w:rsid w:val="006F071D"/>
    <w:rsid w:val="006F2128"/>
    <w:rsid w:val="00736A6D"/>
    <w:rsid w:val="007534C6"/>
    <w:rsid w:val="0077475B"/>
    <w:rsid w:val="0078356A"/>
    <w:rsid w:val="007A63A6"/>
    <w:rsid w:val="007B3759"/>
    <w:rsid w:val="007C0F07"/>
    <w:rsid w:val="007C4B0F"/>
    <w:rsid w:val="007E1EA7"/>
    <w:rsid w:val="007E4034"/>
    <w:rsid w:val="007F5720"/>
    <w:rsid w:val="0083786C"/>
    <w:rsid w:val="00837AD6"/>
    <w:rsid w:val="00846046"/>
    <w:rsid w:val="00863825"/>
    <w:rsid w:val="00873840"/>
    <w:rsid w:val="00887971"/>
    <w:rsid w:val="00893F8B"/>
    <w:rsid w:val="008A4014"/>
    <w:rsid w:val="008B7B76"/>
    <w:rsid w:val="008B7C71"/>
    <w:rsid w:val="008D3792"/>
    <w:rsid w:val="0092776F"/>
    <w:rsid w:val="009365F6"/>
    <w:rsid w:val="00937A7F"/>
    <w:rsid w:val="0094267D"/>
    <w:rsid w:val="00943BDD"/>
    <w:rsid w:val="00954A01"/>
    <w:rsid w:val="0096377E"/>
    <w:rsid w:val="009B088C"/>
    <w:rsid w:val="009B7109"/>
    <w:rsid w:val="009C078E"/>
    <w:rsid w:val="009C576F"/>
    <w:rsid w:val="009D5BD6"/>
    <w:rsid w:val="00A021D7"/>
    <w:rsid w:val="00A0321D"/>
    <w:rsid w:val="00A13A6B"/>
    <w:rsid w:val="00A4287E"/>
    <w:rsid w:val="00A44A95"/>
    <w:rsid w:val="00A55B5D"/>
    <w:rsid w:val="00A61910"/>
    <w:rsid w:val="00A6372B"/>
    <w:rsid w:val="00A64F17"/>
    <w:rsid w:val="00A73693"/>
    <w:rsid w:val="00A84300"/>
    <w:rsid w:val="00AB10EB"/>
    <w:rsid w:val="00AB5514"/>
    <w:rsid w:val="00AB72EE"/>
    <w:rsid w:val="00AB7784"/>
    <w:rsid w:val="00AC28C8"/>
    <w:rsid w:val="00AD3D72"/>
    <w:rsid w:val="00AF65E9"/>
    <w:rsid w:val="00B0024C"/>
    <w:rsid w:val="00B57E49"/>
    <w:rsid w:val="00B613FD"/>
    <w:rsid w:val="00B70292"/>
    <w:rsid w:val="00B80BA8"/>
    <w:rsid w:val="00B96594"/>
    <w:rsid w:val="00BA710E"/>
    <w:rsid w:val="00BB4001"/>
    <w:rsid w:val="00C25D42"/>
    <w:rsid w:val="00C27E29"/>
    <w:rsid w:val="00C4169B"/>
    <w:rsid w:val="00C61C06"/>
    <w:rsid w:val="00C63134"/>
    <w:rsid w:val="00C82C27"/>
    <w:rsid w:val="00CA2B7D"/>
    <w:rsid w:val="00CC005D"/>
    <w:rsid w:val="00CC127C"/>
    <w:rsid w:val="00CC6E06"/>
    <w:rsid w:val="00CD0133"/>
    <w:rsid w:val="00CD2C85"/>
    <w:rsid w:val="00CE4C6A"/>
    <w:rsid w:val="00D04624"/>
    <w:rsid w:val="00D06D12"/>
    <w:rsid w:val="00D14E8B"/>
    <w:rsid w:val="00D3353B"/>
    <w:rsid w:val="00D46BD3"/>
    <w:rsid w:val="00D63611"/>
    <w:rsid w:val="00D937D4"/>
    <w:rsid w:val="00DC1DE4"/>
    <w:rsid w:val="00DC474C"/>
    <w:rsid w:val="00DE5A15"/>
    <w:rsid w:val="00E00116"/>
    <w:rsid w:val="00E10157"/>
    <w:rsid w:val="00E55B4A"/>
    <w:rsid w:val="00E621FB"/>
    <w:rsid w:val="00E925C1"/>
    <w:rsid w:val="00EC23FC"/>
    <w:rsid w:val="00EF45DF"/>
    <w:rsid w:val="00F05DF4"/>
    <w:rsid w:val="00F06ABC"/>
    <w:rsid w:val="00F262BA"/>
    <w:rsid w:val="00F36B3B"/>
    <w:rsid w:val="00F757C9"/>
    <w:rsid w:val="00FC468E"/>
    <w:rsid w:val="00FE0F64"/>
    <w:rsid w:val="00FE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D88DA"/>
  <w15:chartTrackingRefBased/>
  <w15:docId w15:val="{174FAE84-4ADC-46CA-8131-9D149100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6AA"/>
  </w:style>
  <w:style w:type="paragraph" w:styleId="Footer">
    <w:name w:val="footer"/>
    <w:basedOn w:val="Normal"/>
    <w:link w:val="FooterChar"/>
    <w:uiPriority w:val="99"/>
    <w:unhideWhenUsed/>
    <w:rsid w:val="00307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24CDF-2F88-4266-A022-700F9374C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Soule</dc:creator>
  <cp:keywords/>
  <dc:description/>
  <cp:lastModifiedBy>Susan O'Donnell</cp:lastModifiedBy>
  <cp:revision>8</cp:revision>
  <dcterms:created xsi:type="dcterms:W3CDTF">2020-01-21T22:04:00Z</dcterms:created>
  <dcterms:modified xsi:type="dcterms:W3CDTF">2020-01-23T14:08:00Z</dcterms:modified>
</cp:coreProperties>
</file>