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84" w:rsidRDefault="00D64B6A">
      <w:r>
        <w:t>Muscatine County Board of Supervisors</w:t>
      </w:r>
    </w:p>
    <w:p w:rsidR="00D64B6A" w:rsidRDefault="00D64B6A">
      <w:r>
        <w:t>Monday, May 18, 2020</w:t>
      </w:r>
    </w:p>
    <w:p w:rsidR="00D64B6A" w:rsidRDefault="00D64B6A"/>
    <w:p w:rsidR="00D64B6A" w:rsidRDefault="00D64B6A">
      <w:r>
        <w:t xml:space="preserve">The Muscatine County Board of Supervisors met </w:t>
      </w:r>
      <w:r w:rsidR="007A5D04">
        <w:t xml:space="preserve">in regular session </w:t>
      </w:r>
      <w:r>
        <w:t xml:space="preserve">at 9:00 A.M. via a Go </w:t>
      </w:r>
      <w:proofErr w:type="gramStart"/>
      <w:r>
        <w:t>To</w:t>
      </w:r>
      <w:proofErr w:type="gramEnd"/>
      <w:r>
        <w:t xml:space="preserve"> Meeting with Holliday, Sauer, Sorensen, Mather and Saucedo present.  Chairperson Sorensen presiding.</w:t>
      </w:r>
    </w:p>
    <w:p w:rsidR="00D64B6A" w:rsidRDefault="00D64B6A"/>
    <w:p w:rsidR="00D64B6A" w:rsidRDefault="00D64B6A">
      <w:r>
        <w:t>On a motion by</w:t>
      </w:r>
      <w:r w:rsidR="007A58DC">
        <w:t xml:space="preserve"> Saucedo</w:t>
      </w:r>
      <w:r>
        <w:t>, second by</w:t>
      </w:r>
      <w:r w:rsidR="007A58DC">
        <w:t xml:space="preserve"> Sauer</w:t>
      </w:r>
      <w:r>
        <w:t>, the agenda was approved as presented.  Roll call vote: Ayes: All.</w:t>
      </w:r>
    </w:p>
    <w:p w:rsidR="00A13627" w:rsidRDefault="00A13627"/>
    <w:p w:rsidR="00A13627" w:rsidRDefault="00A13627">
      <w:r>
        <w:t>On a motion by</w:t>
      </w:r>
      <w:r w:rsidR="001D23BD">
        <w:t xml:space="preserve"> </w:t>
      </w:r>
      <w:r w:rsidR="00907CE0">
        <w:t>Sauer</w:t>
      </w:r>
      <w:r>
        <w:t>, second by</w:t>
      </w:r>
      <w:r w:rsidR="00907CE0">
        <w:t xml:space="preserve"> Holliday</w:t>
      </w:r>
      <w:r>
        <w:t xml:space="preserve">, claims dated May 18, 2020 were approved in the amount of $2,494,493.94.  </w:t>
      </w:r>
      <w:r w:rsidR="00A91971">
        <w:t xml:space="preserve">Roll call vote: </w:t>
      </w:r>
      <w:r>
        <w:t>Ayes: All.</w:t>
      </w:r>
    </w:p>
    <w:p w:rsidR="00A13627" w:rsidRDefault="00A13627"/>
    <w:p w:rsidR="00A91971" w:rsidRDefault="00A13627">
      <w:r>
        <w:t xml:space="preserve">Mike Nolan, Horizon Architecture, reviewed bids </w:t>
      </w:r>
      <w:r w:rsidR="00B56422">
        <w:t xml:space="preserve">received </w:t>
      </w:r>
      <w:r w:rsidR="00907CE0">
        <w:t xml:space="preserve">by 10:00 A.M. on May 14, 2020 </w:t>
      </w:r>
      <w:r>
        <w:t xml:space="preserve">for the Muscatine County Sheriff’s Deputy’s Quarters Addition/Renovation Project as follows:  </w:t>
      </w:r>
      <w:r w:rsidR="00BC5C88">
        <w:t xml:space="preserve">Myers Construction - $592,890.00; Wolfe Contracting - $630,000.00; Todd Hackett Construction - $644,447.00; </w:t>
      </w:r>
      <w:proofErr w:type="spellStart"/>
      <w:r w:rsidR="00BC5C88">
        <w:t>Hy</w:t>
      </w:r>
      <w:proofErr w:type="spellEnd"/>
      <w:r w:rsidR="00BC5C88">
        <w:t>-Brand Industrial Contractors - $648,768.00; Sheets Design Build, LLC - $693,000.00; and Swanson Construction - $787,000.00</w:t>
      </w:r>
      <w:r w:rsidR="00A91971">
        <w:t>.</w:t>
      </w:r>
      <w:r w:rsidR="00D25E4A">
        <w:t xml:space="preserve"> </w:t>
      </w:r>
      <w:r w:rsidR="00A33204" w:rsidRPr="007972C5">
        <w:t>Nolan stated</w:t>
      </w:r>
      <w:r w:rsidR="00B56422" w:rsidRPr="007972C5">
        <w:t xml:space="preserve"> the access control system </w:t>
      </w:r>
      <w:r w:rsidR="007972C5" w:rsidRPr="007972C5">
        <w:t xml:space="preserve">will be separately </w:t>
      </w:r>
      <w:r w:rsidR="00B56422" w:rsidRPr="007972C5">
        <w:t>contracted through</w:t>
      </w:r>
      <w:r w:rsidR="00A33204" w:rsidRPr="007972C5">
        <w:t xml:space="preserve"> </w:t>
      </w:r>
      <w:r w:rsidR="00D25E4A" w:rsidRPr="007972C5">
        <w:t>FSS Electronics</w:t>
      </w:r>
      <w:r w:rsidR="007972C5" w:rsidRPr="007972C5">
        <w:t xml:space="preserve">. Nolan stated there will also be a separate direct contract with Johnson Controls </w:t>
      </w:r>
      <w:r w:rsidR="007972C5">
        <w:t xml:space="preserve">for the fire alarm system. </w:t>
      </w:r>
      <w:r w:rsidR="00A91971">
        <w:t>O</w:t>
      </w:r>
      <w:r w:rsidR="00950B7D">
        <w:t>n</w:t>
      </w:r>
      <w:r w:rsidR="00A91971">
        <w:t xml:space="preserve"> a motion by</w:t>
      </w:r>
      <w:r w:rsidR="00A33204">
        <w:t xml:space="preserve"> </w:t>
      </w:r>
      <w:r w:rsidR="0028635A">
        <w:t>Saucedo</w:t>
      </w:r>
      <w:r w:rsidR="00A91971">
        <w:t>, second by</w:t>
      </w:r>
      <w:r w:rsidR="0028635A">
        <w:t xml:space="preserve"> Mather</w:t>
      </w:r>
      <w:r w:rsidR="00A91971">
        <w:t>, the Board accepted a bid from the apparent low bidder Myers Construction in the amount of $592,890.00.  Roll call vote: Ayes: All.</w:t>
      </w:r>
    </w:p>
    <w:p w:rsidR="00A91971" w:rsidRDefault="00A91971"/>
    <w:p w:rsidR="00A91971" w:rsidRDefault="00A91971">
      <w:r>
        <w:t>On a motion by</w:t>
      </w:r>
      <w:r w:rsidR="008F6099">
        <w:t xml:space="preserve"> Sauer</w:t>
      </w:r>
      <w:r>
        <w:t>, second by</w:t>
      </w:r>
      <w:r w:rsidR="008F6099">
        <w:t xml:space="preserve"> Saucedo</w:t>
      </w:r>
      <w:r>
        <w:t>, the Board accepted a proposal from Nelson E</w:t>
      </w:r>
      <w:r w:rsidR="00B82B2A">
        <w:t xml:space="preserve">lectric, Inc. for the Jail UPS Replacement Project in the amount of $17,900.00.  </w:t>
      </w:r>
      <w:r w:rsidR="005814D5">
        <w:t xml:space="preserve">Roll call vote: </w:t>
      </w:r>
      <w:r w:rsidR="00B82B2A">
        <w:t>Ayes: All.</w:t>
      </w:r>
    </w:p>
    <w:p w:rsidR="00B82B2A" w:rsidRDefault="00B82B2A"/>
    <w:p w:rsidR="00B82B2A" w:rsidRDefault="00B82B2A" w:rsidP="00066CCB">
      <w:r w:rsidRPr="00A20A19">
        <w:t xml:space="preserve">Discussion was held with Mike Nolan, Horizon Architecture, regarding </w:t>
      </w:r>
      <w:r>
        <w:t xml:space="preserve">a </w:t>
      </w:r>
      <w:r w:rsidRPr="00A20A19">
        <w:t>change order for the Muscatine Maintenance Facility Project</w:t>
      </w:r>
      <w:r>
        <w:t xml:space="preserve"> to add a sub</w:t>
      </w:r>
      <w:r w:rsidR="008F6099">
        <w:t xml:space="preserve"> </w:t>
      </w:r>
      <w:r>
        <w:t xml:space="preserve">panel </w:t>
      </w:r>
      <w:r w:rsidR="00066CCB">
        <w:t>to get power to the hoist. Nolan stated the current panel does not have the capacity to provide the 3 phase power required. On a motion by</w:t>
      </w:r>
      <w:r w:rsidR="002B74E1">
        <w:t xml:space="preserve"> Sauer</w:t>
      </w:r>
      <w:r w:rsidRPr="0057603A">
        <w:t>, second by</w:t>
      </w:r>
      <w:r w:rsidR="002B74E1">
        <w:t xml:space="preserve"> Saucedo</w:t>
      </w:r>
      <w:r w:rsidRPr="0057603A">
        <w:t xml:space="preserve">, the Board </w:t>
      </w:r>
      <w:r w:rsidR="00066CCB">
        <w:t xml:space="preserve">affirmed </w:t>
      </w:r>
      <w:r w:rsidRPr="0057603A">
        <w:t>COR#</w:t>
      </w:r>
      <w:r w:rsidR="00066CCB">
        <w:t>12</w:t>
      </w:r>
      <w:r w:rsidRPr="0057603A">
        <w:t xml:space="preserve"> </w:t>
      </w:r>
      <w:r w:rsidR="0005241F">
        <w:t>Tool Work Area Sub</w:t>
      </w:r>
      <w:r w:rsidR="008F6099">
        <w:t xml:space="preserve"> P</w:t>
      </w:r>
      <w:r w:rsidR="0005241F">
        <w:t>anel</w:t>
      </w:r>
      <w:r w:rsidRPr="0057603A">
        <w:t xml:space="preserve"> for the Muscatine </w:t>
      </w:r>
      <w:r w:rsidR="00211695">
        <w:t xml:space="preserve">County </w:t>
      </w:r>
      <w:r w:rsidRPr="0057603A">
        <w:t>Maintenance Facility Project in the amount of $</w:t>
      </w:r>
      <w:r w:rsidR="0005241F">
        <w:t>792.01</w:t>
      </w:r>
      <w:r w:rsidRPr="0057603A">
        <w:t xml:space="preserve">.  </w:t>
      </w:r>
      <w:r w:rsidR="005814D5">
        <w:t xml:space="preserve">Roll call vote: </w:t>
      </w:r>
      <w:r w:rsidRPr="0057603A">
        <w:t>Ayes</w:t>
      </w:r>
      <w:r w:rsidRPr="00FF2C2A">
        <w:t>: All.</w:t>
      </w:r>
    </w:p>
    <w:p w:rsidR="00211695" w:rsidRDefault="00211695" w:rsidP="00066CCB"/>
    <w:p w:rsidR="00211695" w:rsidRDefault="00211695" w:rsidP="00066CCB">
      <w:r>
        <w:t>Nolan updated the Board on progress with the Muscatine County Maintenance Facility Project.</w:t>
      </w:r>
    </w:p>
    <w:p w:rsidR="0005241F" w:rsidRDefault="0005241F" w:rsidP="00066CCB"/>
    <w:p w:rsidR="0005241F" w:rsidRDefault="0005241F" w:rsidP="00066CCB">
      <w:r>
        <w:t xml:space="preserve">Discussion was held with Community Services Director/Disability Services </w:t>
      </w:r>
      <w:r w:rsidRPr="009C06EF">
        <w:t>Coordinator Felicia Toppert regarding outcome-based performance contracting.</w:t>
      </w:r>
      <w:r w:rsidR="00D15CBE" w:rsidRPr="009C06EF">
        <w:t xml:space="preserve"> </w:t>
      </w:r>
      <w:r w:rsidR="00211695" w:rsidRPr="009C06EF">
        <w:t xml:space="preserve">Toppert stated </w:t>
      </w:r>
      <w:r w:rsidR="00A60602" w:rsidRPr="009C06EF">
        <w:t>historically</w:t>
      </w:r>
      <w:r w:rsidR="009C06EF" w:rsidRPr="009C06EF">
        <w:t>,</w:t>
      </w:r>
      <w:r w:rsidR="00A60602" w:rsidRPr="009C06EF">
        <w:t xml:space="preserve"> Comm</w:t>
      </w:r>
      <w:r w:rsidR="009C06EF" w:rsidRPr="009C06EF">
        <w:t>unity Services</w:t>
      </w:r>
      <w:r w:rsidR="00A60602" w:rsidRPr="009C06EF">
        <w:t xml:space="preserve"> has contracted by block grant or unit rate</w:t>
      </w:r>
      <w:r w:rsidR="009C06EF" w:rsidRPr="009C06EF">
        <w:t>, while</w:t>
      </w:r>
      <w:r w:rsidR="00A60602" w:rsidRPr="009C06EF">
        <w:t xml:space="preserve"> she comes from a background of outcome based performance contracting</w:t>
      </w:r>
      <w:r w:rsidR="009C06EF" w:rsidRPr="009C06EF">
        <w:t>. Toppert asked</w:t>
      </w:r>
      <w:r w:rsidR="00A60602" w:rsidRPr="009C06EF">
        <w:t xml:space="preserve"> how the </w:t>
      </w:r>
      <w:r w:rsidR="00A00305">
        <w:t>B</w:t>
      </w:r>
      <w:r w:rsidR="00A60602" w:rsidRPr="009C06EF">
        <w:t>oard felt about outcome based performance contracting. Mather</w:t>
      </w:r>
      <w:r w:rsidR="009C06EF" w:rsidRPr="009C06EF">
        <w:t xml:space="preserve"> stated he is</w:t>
      </w:r>
      <w:r w:rsidR="00A60602" w:rsidRPr="009C06EF">
        <w:t xml:space="preserve"> in favor</w:t>
      </w:r>
      <w:r w:rsidR="009C06EF" w:rsidRPr="009C06EF">
        <w:t xml:space="preserve"> of outcome based performance contracting</w:t>
      </w:r>
      <w:r w:rsidR="00A60602" w:rsidRPr="009C06EF">
        <w:t>. Sorensen stated this is exactly how DHS contracts</w:t>
      </w:r>
      <w:r w:rsidR="009C06EF" w:rsidRPr="009C06EF">
        <w:t>,</w:t>
      </w:r>
      <w:r w:rsidR="00A60602" w:rsidRPr="009C06EF">
        <w:t xml:space="preserve"> so this would put </w:t>
      </w:r>
      <w:r w:rsidR="009C06EF" w:rsidRPr="009C06EF">
        <w:t>the County</w:t>
      </w:r>
      <w:r w:rsidR="00A60602" w:rsidRPr="009C06EF">
        <w:t xml:space="preserve"> more in line with what</w:t>
      </w:r>
      <w:r w:rsidR="006775AD">
        <w:t xml:space="preserve"> the County believes</w:t>
      </w:r>
      <w:r w:rsidR="00A60602" w:rsidRPr="009C06EF">
        <w:t xml:space="preserve"> the future direction for all agencies will look like. </w:t>
      </w:r>
      <w:r w:rsidR="00895720" w:rsidRPr="006775AD">
        <w:t xml:space="preserve">Toppert </w:t>
      </w:r>
      <w:r w:rsidR="006775AD" w:rsidRPr="006775AD">
        <w:t xml:space="preserve">stated she </w:t>
      </w:r>
      <w:r w:rsidR="00895720" w:rsidRPr="006775AD">
        <w:t xml:space="preserve">would like to see a little more active </w:t>
      </w:r>
      <w:r w:rsidR="006775AD" w:rsidRPr="006775AD">
        <w:t xml:space="preserve">contract management </w:t>
      </w:r>
      <w:r w:rsidR="00895720" w:rsidRPr="006775AD">
        <w:t xml:space="preserve">process to acclimate the providers to a </w:t>
      </w:r>
      <w:r w:rsidR="006775AD" w:rsidRPr="006775AD">
        <w:t xml:space="preserve">very </w:t>
      </w:r>
      <w:r w:rsidR="00895720" w:rsidRPr="006775AD">
        <w:t xml:space="preserve">different way of </w:t>
      </w:r>
      <w:r w:rsidR="006775AD" w:rsidRPr="006775AD">
        <w:t>looking at services</w:t>
      </w:r>
      <w:r w:rsidR="00895720" w:rsidRPr="006775AD">
        <w:t>. Mather</w:t>
      </w:r>
      <w:r w:rsidR="00895720" w:rsidRPr="001B5A77">
        <w:t xml:space="preserve"> </w:t>
      </w:r>
      <w:r w:rsidR="001B5A77" w:rsidRPr="001B5A77">
        <w:t xml:space="preserve">asked </w:t>
      </w:r>
      <w:r w:rsidR="00895720" w:rsidRPr="001B5A77">
        <w:t xml:space="preserve">how </w:t>
      </w:r>
      <w:r w:rsidR="001B5A77" w:rsidRPr="001B5A77">
        <w:t xml:space="preserve">the </w:t>
      </w:r>
      <w:r w:rsidR="00895720" w:rsidRPr="00CF6326">
        <w:t xml:space="preserve">Region </w:t>
      </w:r>
      <w:r w:rsidR="001B5A77" w:rsidRPr="00CF6326">
        <w:t xml:space="preserve">will </w:t>
      </w:r>
      <w:r w:rsidR="00895720" w:rsidRPr="00CF6326">
        <w:t>respond to this</w:t>
      </w:r>
      <w:r w:rsidR="001B5A77" w:rsidRPr="00CF6326">
        <w:t>,</w:t>
      </w:r>
      <w:r w:rsidR="00895720" w:rsidRPr="00CF6326">
        <w:t xml:space="preserve"> Toppert</w:t>
      </w:r>
      <w:r w:rsidR="001B5A77" w:rsidRPr="00CF6326">
        <w:t xml:space="preserve"> stated the R</w:t>
      </w:r>
      <w:r w:rsidR="00895720" w:rsidRPr="00CF6326">
        <w:t xml:space="preserve">egion does not have a lot of experience in this area. Toppert stated </w:t>
      </w:r>
      <w:r w:rsidR="00CF6326" w:rsidRPr="00CF6326">
        <w:t xml:space="preserve">she believes it will require </w:t>
      </w:r>
      <w:r w:rsidR="00895720" w:rsidRPr="00CF6326">
        <w:t xml:space="preserve">working with the </w:t>
      </w:r>
      <w:r w:rsidR="006775AD" w:rsidRPr="00CF6326">
        <w:t xml:space="preserve">steering committee </w:t>
      </w:r>
      <w:r w:rsidR="00895720" w:rsidRPr="00CF6326">
        <w:t xml:space="preserve">and </w:t>
      </w:r>
      <w:r w:rsidR="006775AD" w:rsidRPr="00CF6326">
        <w:t xml:space="preserve">the </w:t>
      </w:r>
      <w:r w:rsidR="00895720" w:rsidRPr="00CF6326">
        <w:lastRenderedPageBreak/>
        <w:t xml:space="preserve">management team </w:t>
      </w:r>
      <w:r w:rsidR="006775AD" w:rsidRPr="00CF6326">
        <w:t xml:space="preserve">about how this works </w:t>
      </w:r>
      <w:r w:rsidR="00CF6326" w:rsidRPr="00CF6326">
        <w:t>by</w:t>
      </w:r>
      <w:r w:rsidR="006775AD" w:rsidRPr="00CF6326">
        <w:t xml:space="preserve"> </w:t>
      </w:r>
      <w:r w:rsidR="00895720" w:rsidRPr="00CF6326">
        <w:t xml:space="preserve">getting someone to </w:t>
      </w:r>
      <w:r w:rsidR="006775AD" w:rsidRPr="00CF6326">
        <w:t xml:space="preserve">train and help </w:t>
      </w:r>
      <w:r w:rsidR="00895720" w:rsidRPr="00CF6326">
        <w:t xml:space="preserve">explain </w:t>
      </w:r>
      <w:r w:rsidR="006775AD" w:rsidRPr="00CF6326">
        <w:t xml:space="preserve">how performance contracting </w:t>
      </w:r>
      <w:r w:rsidR="00895720" w:rsidRPr="00CF6326">
        <w:t xml:space="preserve">works. Sauer </w:t>
      </w:r>
      <w:r w:rsidR="001B5A77" w:rsidRPr="00CF6326">
        <w:t xml:space="preserve">asked if </w:t>
      </w:r>
      <w:r w:rsidR="00895720" w:rsidRPr="00CF6326">
        <w:t xml:space="preserve">everyone in the </w:t>
      </w:r>
      <w:r w:rsidR="001B5A77" w:rsidRPr="00CF6326">
        <w:t>R</w:t>
      </w:r>
      <w:r w:rsidR="00895720" w:rsidRPr="00CF6326">
        <w:t>egion ha</w:t>
      </w:r>
      <w:r w:rsidR="001B5A77" w:rsidRPr="00CF6326">
        <w:t>s</w:t>
      </w:r>
      <w:r w:rsidR="00895720" w:rsidRPr="00CF6326">
        <w:t xml:space="preserve"> to work in the same direction. Toppert</w:t>
      </w:r>
      <w:r w:rsidR="001B5A77" w:rsidRPr="00CF6326">
        <w:t xml:space="preserve"> stated she is</w:t>
      </w:r>
      <w:r w:rsidR="00895720" w:rsidRPr="00CF6326">
        <w:t xml:space="preserve"> interested in getting this done locally</w:t>
      </w:r>
      <w:r w:rsidR="001B5A77" w:rsidRPr="00CF6326">
        <w:t xml:space="preserve"> in the areas of shelter and </w:t>
      </w:r>
      <w:r w:rsidR="00CF6326" w:rsidRPr="00CF6326">
        <w:t>HCBS</w:t>
      </w:r>
      <w:r w:rsidR="00895720" w:rsidRPr="00CF6326">
        <w:t xml:space="preserve"> services that </w:t>
      </w:r>
      <w:r w:rsidR="001B5A77" w:rsidRPr="00CF6326">
        <w:t>the County</w:t>
      </w:r>
      <w:r w:rsidR="00895720" w:rsidRPr="00CF6326">
        <w:t xml:space="preserve"> utilize</w:t>
      </w:r>
      <w:r w:rsidR="001B5A77" w:rsidRPr="00CF6326">
        <w:t xml:space="preserve">s and </w:t>
      </w:r>
      <w:r w:rsidR="00895720" w:rsidRPr="00CF6326">
        <w:t>pays for</w:t>
      </w:r>
      <w:r w:rsidR="00CF6326" w:rsidRPr="00CF6326">
        <w:t xml:space="preserve"> as opposed to Medicaid payment</w:t>
      </w:r>
      <w:r w:rsidR="00895720" w:rsidRPr="00CF6326">
        <w:t xml:space="preserve">. </w:t>
      </w:r>
      <w:r w:rsidR="000C625C" w:rsidRPr="00CF6326">
        <w:t xml:space="preserve">Sorensen stated discussion has been held at the Regional level on continuity of contracts. Board consensus was for Toppert to proceed with </w:t>
      </w:r>
      <w:r w:rsidR="00AF41A0" w:rsidRPr="00CF6326">
        <w:t>pursuit of outcome based performance contracting.</w:t>
      </w:r>
    </w:p>
    <w:p w:rsidR="0005241F" w:rsidRDefault="0005241F" w:rsidP="00066CCB"/>
    <w:p w:rsidR="0005241F" w:rsidRDefault="0005241F" w:rsidP="00066CCB">
      <w:r w:rsidRPr="009E18AF">
        <w:t>Toppert updated the Board on Community Services activities stating</w:t>
      </w:r>
      <w:r w:rsidR="00406F87" w:rsidRPr="009E18AF">
        <w:t xml:space="preserve"> from a</w:t>
      </w:r>
      <w:r w:rsidR="00FE0C4A" w:rsidRPr="009E18AF">
        <w:t xml:space="preserve"> budgetary standpoint </w:t>
      </w:r>
      <w:r w:rsidR="009E18AF" w:rsidRPr="009E18AF">
        <w:t xml:space="preserve">they are </w:t>
      </w:r>
      <w:r w:rsidR="00FE0C4A" w:rsidRPr="009E18AF">
        <w:t>in decent shape</w:t>
      </w:r>
      <w:r w:rsidR="009E18AF" w:rsidRPr="009E18AF">
        <w:t>, but they l</w:t>
      </w:r>
      <w:r w:rsidR="00FE0C4A" w:rsidRPr="009E18AF">
        <w:t>ost a significant number of consumer</w:t>
      </w:r>
      <w:r w:rsidR="009E18AF" w:rsidRPr="009E18AF">
        <w:t>s</w:t>
      </w:r>
      <w:r w:rsidR="00FE0C4A" w:rsidRPr="009E18AF">
        <w:t xml:space="preserve"> in </w:t>
      </w:r>
      <w:r w:rsidR="009E18AF" w:rsidRPr="009E18AF">
        <w:t>the T</w:t>
      </w:r>
      <w:r w:rsidR="00FE0C4A" w:rsidRPr="009E18AF">
        <w:t>rust department due to COVID-19</w:t>
      </w:r>
      <w:r w:rsidR="009E18AF" w:rsidRPr="009E18AF">
        <w:t xml:space="preserve">. Toppert stated they also </w:t>
      </w:r>
      <w:r w:rsidR="00CF6326">
        <w:t xml:space="preserve">lost people in the community </w:t>
      </w:r>
      <w:r w:rsidR="00FE0C4A" w:rsidRPr="009E18AF">
        <w:t xml:space="preserve">that did not have </w:t>
      </w:r>
      <w:r w:rsidR="009E18AF" w:rsidRPr="009E18AF">
        <w:t xml:space="preserve">the </w:t>
      </w:r>
      <w:r w:rsidR="00FE0C4A" w:rsidRPr="009E18AF">
        <w:t>resources for burial</w:t>
      </w:r>
      <w:r w:rsidR="009E18AF" w:rsidRPr="009E18AF">
        <w:t xml:space="preserve"> so she is concerned about that area </w:t>
      </w:r>
      <w:r w:rsidR="00F4109E">
        <w:t>at this time and will be submitting a budget amendment for that</w:t>
      </w:r>
      <w:r w:rsidR="00FE0C4A" w:rsidRPr="009E18AF">
        <w:t xml:space="preserve">. </w:t>
      </w:r>
      <w:r w:rsidR="009E18AF">
        <w:t xml:space="preserve">Toppert stated Community Services </w:t>
      </w:r>
      <w:r w:rsidR="009E18AF" w:rsidRPr="009E18AF">
        <w:t>is d</w:t>
      </w:r>
      <w:r w:rsidR="00FE0C4A" w:rsidRPr="009E18AF">
        <w:t xml:space="preserve">oing a lot of services by mail </w:t>
      </w:r>
      <w:r w:rsidR="009E18AF" w:rsidRPr="009E18AF">
        <w:t>or</w:t>
      </w:r>
      <w:r w:rsidR="00FE0C4A" w:rsidRPr="009E18AF">
        <w:t xml:space="preserve"> phone </w:t>
      </w:r>
      <w:r w:rsidR="00FE0C4A" w:rsidRPr="008A6C93">
        <w:t>and will continue to operate that way for the for</w:t>
      </w:r>
      <w:r w:rsidR="009E18AF" w:rsidRPr="008A6C93">
        <w:t>e</w:t>
      </w:r>
      <w:r w:rsidR="00FE0C4A" w:rsidRPr="008A6C93">
        <w:t xml:space="preserve">seeable future. </w:t>
      </w:r>
      <w:r w:rsidR="008A6C93" w:rsidRPr="008A6C93">
        <w:t xml:space="preserve">Toppert stated she believes </w:t>
      </w:r>
      <w:r w:rsidR="00643329" w:rsidRPr="008A6C93">
        <w:t>July 1</w:t>
      </w:r>
      <w:r w:rsidR="008A6C93" w:rsidRPr="008A6C93">
        <w:rPr>
          <w:vertAlign w:val="superscript"/>
        </w:rPr>
        <w:t>st</w:t>
      </w:r>
      <w:r w:rsidR="008A6C93" w:rsidRPr="008A6C93">
        <w:t xml:space="preserve"> will see an increase</w:t>
      </w:r>
      <w:bookmarkStart w:id="0" w:name="_GoBack"/>
      <w:bookmarkEnd w:id="0"/>
      <w:r w:rsidR="00643329" w:rsidRPr="008A6C93">
        <w:t xml:space="preserve"> of assistance n</w:t>
      </w:r>
      <w:r w:rsidR="008A6C93" w:rsidRPr="008A6C93">
        <w:t>e</w:t>
      </w:r>
      <w:r w:rsidR="00643329" w:rsidRPr="008A6C93">
        <w:t>eded for food</w:t>
      </w:r>
      <w:r w:rsidR="008A6C93" w:rsidRPr="008A6C93">
        <w:t>,</w:t>
      </w:r>
      <w:r w:rsidR="00643329" w:rsidRPr="008A6C93">
        <w:t xml:space="preserve"> utilities and rent assistance. </w:t>
      </w:r>
      <w:r w:rsidR="00AF41A0" w:rsidRPr="008A6C93">
        <w:t xml:space="preserve">In response to a question </w:t>
      </w:r>
      <w:r w:rsidR="00AF41A0" w:rsidRPr="00720923">
        <w:t xml:space="preserve">from Sorensen, Administrative Services Director Nancy </w:t>
      </w:r>
      <w:r w:rsidR="00643329" w:rsidRPr="00720923">
        <w:t xml:space="preserve">Schreiber stated </w:t>
      </w:r>
      <w:r w:rsidR="00AF41A0" w:rsidRPr="00720923">
        <w:t xml:space="preserve">a </w:t>
      </w:r>
      <w:r w:rsidR="00643329" w:rsidRPr="00720923">
        <w:t xml:space="preserve">budget amendment will increase wages, </w:t>
      </w:r>
      <w:r w:rsidR="00AF41A0" w:rsidRPr="00720923">
        <w:t>personal protective equipment</w:t>
      </w:r>
      <w:r w:rsidR="00643329" w:rsidRPr="00720923">
        <w:t xml:space="preserve"> and </w:t>
      </w:r>
      <w:r w:rsidR="00AF41A0" w:rsidRPr="00720923">
        <w:t>a</w:t>
      </w:r>
      <w:r w:rsidR="00643329" w:rsidRPr="00720923">
        <w:t>utopsy</w:t>
      </w:r>
      <w:r w:rsidR="00AF41A0" w:rsidRPr="00720923">
        <w:t xml:space="preserve"> for the Medical Examiner’s Office</w:t>
      </w:r>
      <w:r w:rsidR="00643329" w:rsidRPr="00720923">
        <w:t xml:space="preserve">. Mather </w:t>
      </w:r>
      <w:r w:rsidR="008A6C93" w:rsidRPr="00720923">
        <w:t xml:space="preserve">asked Toppert </w:t>
      </w:r>
      <w:r w:rsidR="00643329" w:rsidRPr="00720923">
        <w:t xml:space="preserve">what is happening with </w:t>
      </w:r>
      <w:r w:rsidR="008A6C93" w:rsidRPr="00720923">
        <w:t xml:space="preserve">the </w:t>
      </w:r>
      <w:r w:rsidR="00643329" w:rsidRPr="00720923">
        <w:t>adoption of children’</w:t>
      </w:r>
      <w:r w:rsidR="00F52FEF" w:rsidRPr="00720923">
        <w:t>s services</w:t>
      </w:r>
      <w:r w:rsidR="00F52FEF" w:rsidRPr="00A70819">
        <w:t xml:space="preserve">. Toppert </w:t>
      </w:r>
      <w:r w:rsidR="00720923" w:rsidRPr="00A70819">
        <w:t xml:space="preserve">stated children’s services have been </w:t>
      </w:r>
      <w:r w:rsidR="00F52FEF" w:rsidRPr="00A70819">
        <w:t>integrated</w:t>
      </w:r>
      <w:r w:rsidR="00720923" w:rsidRPr="00A70819">
        <w:t xml:space="preserve"> into the 28E Agreement that needs to be passed by all of the Boards of Supervisors</w:t>
      </w:r>
      <w:r w:rsidR="00F52FEF" w:rsidRPr="00A70819">
        <w:t xml:space="preserve"> and </w:t>
      </w:r>
      <w:r w:rsidR="00720923" w:rsidRPr="00A70819">
        <w:t>the Counties</w:t>
      </w:r>
      <w:r w:rsidR="00F52FEF" w:rsidRPr="00A70819">
        <w:t xml:space="preserve"> will be absorbing the duties of</w:t>
      </w:r>
      <w:r w:rsidR="00720923" w:rsidRPr="00A70819">
        <w:t xml:space="preserve"> the</w:t>
      </w:r>
      <w:r w:rsidR="00F52FEF" w:rsidRPr="00A70819">
        <w:t xml:space="preserve"> </w:t>
      </w:r>
      <w:r w:rsidR="00A70819" w:rsidRPr="00A70819">
        <w:t>Children’s</w:t>
      </w:r>
      <w:r w:rsidR="00F52FEF" w:rsidRPr="00A70819">
        <w:t xml:space="preserve"> </w:t>
      </w:r>
      <w:r w:rsidR="00720923" w:rsidRPr="00A70819">
        <w:t>C</w:t>
      </w:r>
      <w:r w:rsidR="00F52FEF" w:rsidRPr="00A70819">
        <w:t xml:space="preserve">oordinator because </w:t>
      </w:r>
      <w:r w:rsidR="00A70819" w:rsidRPr="00A70819">
        <w:t xml:space="preserve">the Region does not have the funds to hire the position. </w:t>
      </w:r>
      <w:r w:rsidR="00F52FEF" w:rsidRPr="00A70819">
        <w:t xml:space="preserve">Toppert </w:t>
      </w:r>
      <w:r w:rsidR="004F343F" w:rsidRPr="00A70819">
        <w:t xml:space="preserve">stated she is </w:t>
      </w:r>
      <w:r w:rsidR="00F52FEF" w:rsidRPr="00A70819">
        <w:t xml:space="preserve">confident </w:t>
      </w:r>
      <w:r w:rsidR="004F343F" w:rsidRPr="00A70819">
        <w:t>with</w:t>
      </w:r>
      <w:r w:rsidR="00F52FEF" w:rsidRPr="00A70819">
        <w:t xml:space="preserve"> her ability to do that due to her background in children</w:t>
      </w:r>
      <w:r w:rsidR="00A70819">
        <w:t>’</w:t>
      </w:r>
      <w:r w:rsidR="00F52FEF" w:rsidRPr="00A70819">
        <w:t xml:space="preserve">s services. </w:t>
      </w:r>
      <w:r w:rsidR="00F67635" w:rsidRPr="00A70819">
        <w:t>Sorens</w:t>
      </w:r>
      <w:r w:rsidR="004F343F" w:rsidRPr="00A70819">
        <w:t>e</w:t>
      </w:r>
      <w:r w:rsidR="00F67635" w:rsidRPr="00A70819">
        <w:t>n</w:t>
      </w:r>
      <w:r w:rsidR="00F67635" w:rsidRPr="004F343F">
        <w:t xml:space="preserve"> stated</w:t>
      </w:r>
      <w:r w:rsidR="004F343F" w:rsidRPr="004F343F">
        <w:t xml:space="preserve"> the Region’s </w:t>
      </w:r>
      <w:r w:rsidR="00F67635" w:rsidRPr="004F343F">
        <w:t>governing board will be working on this for the next couple of months.</w:t>
      </w:r>
    </w:p>
    <w:p w:rsidR="0005241F" w:rsidRDefault="0005241F" w:rsidP="00066CCB"/>
    <w:p w:rsidR="005814D5" w:rsidRDefault="0005241F" w:rsidP="00066CCB">
      <w:r>
        <w:t>On a motion by</w:t>
      </w:r>
      <w:r w:rsidR="004B47B9">
        <w:t xml:space="preserve"> Sauer</w:t>
      </w:r>
      <w:r>
        <w:t xml:space="preserve">, second by </w:t>
      </w:r>
      <w:r w:rsidR="004B47B9">
        <w:t>Holliday</w:t>
      </w:r>
      <w:r>
        <w:t xml:space="preserve">, </w:t>
      </w:r>
      <w:r w:rsidR="005814D5">
        <w:t>the Board approved the following utility permit:</w:t>
      </w:r>
      <w:r w:rsidR="00F67635">
        <w:t xml:space="preserve"> </w:t>
      </w:r>
      <w:r w:rsidR="004B47B9">
        <w:t xml:space="preserve">Alliant </w:t>
      </w:r>
      <w:r w:rsidR="004B47B9" w:rsidRPr="004B47B9">
        <w:t>Energy – rebuilding an existing unfilled electrical line located on F58 from Verde Avenue to the Scott County line at Walcott.</w:t>
      </w:r>
      <w:r w:rsidR="004B47B9">
        <w:t xml:space="preserve">  </w:t>
      </w:r>
      <w:r w:rsidR="005814D5">
        <w:t>Roll call vote: Ayes: All.</w:t>
      </w:r>
    </w:p>
    <w:p w:rsidR="005814D5" w:rsidRDefault="005814D5" w:rsidP="00066CCB"/>
    <w:p w:rsidR="005814D5" w:rsidRDefault="005814D5" w:rsidP="00066CCB">
      <w:r>
        <w:t>County Engineer Keith White updated the Board on secondary road projects.</w:t>
      </w:r>
    </w:p>
    <w:p w:rsidR="005814D5" w:rsidRDefault="005814D5" w:rsidP="00066CCB"/>
    <w:p w:rsidR="005814D5" w:rsidRDefault="005814D5" w:rsidP="00066CCB">
      <w:r>
        <w:t>On a motion by</w:t>
      </w:r>
      <w:r w:rsidR="00B2723A">
        <w:t xml:space="preserve"> Saucedo</w:t>
      </w:r>
      <w:r>
        <w:t>, second by</w:t>
      </w:r>
      <w:r w:rsidR="00B2723A">
        <w:t xml:space="preserve"> Mather</w:t>
      </w:r>
      <w:r>
        <w:t>, the Board approved revised minutes of the March 9, 2020 regular meeting correcting the approved hiring salary for the Receptionist at Community Services. Roll call vote: Ayes: All.</w:t>
      </w:r>
    </w:p>
    <w:p w:rsidR="005814D5" w:rsidRDefault="005814D5" w:rsidP="00066CCB"/>
    <w:p w:rsidR="005814D5" w:rsidRDefault="005814D5" w:rsidP="00066CCB">
      <w:r>
        <w:t>On a motion by</w:t>
      </w:r>
      <w:r w:rsidR="00B2723A">
        <w:t xml:space="preserve"> Mather</w:t>
      </w:r>
      <w:r>
        <w:t>, se</w:t>
      </w:r>
      <w:r w:rsidR="00950B7D">
        <w:t>cond by</w:t>
      </w:r>
      <w:r w:rsidR="00B2723A">
        <w:t xml:space="preserve"> Sauer</w:t>
      </w:r>
      <w:r w:rsidR="00950B7D">
        <w:t xml:space="preserve">, minutes of the May 11, 2020 regular meeting were approved as written.  </w:t>
      </w:r>
      <w:r w:rsidR="00B2723A">
        <w:t xml:space="preserve">Roll call vote: </w:t>
      </w:r>
      <w:r w:rsidR="00950B7D">
        <w:t>Ayes: All.</w:t>
      </w:r>
    </w:p>
    <w:p w:rsidR="00950B7D" w:rsidRDefault="00950B7D" w:rsidP="00066CCB"/>
    <w:p w:rsidR="00950B7D" w:rsidRPr="00B85DA1" w:rsidRDefault="00950B7D" w:rsidP="00066CCB">
      <w:r w:rsidRPr="00B85DA1">
        <w:t>Correspondence:</w:t>
      </w:r>
    </w:p>
    <w:p w:rsidR="00950B7D" w:rsidRPr="00B85DA1" w:rsidRDefault="00DD70E0" w:rsidP="00066CCB">
      <w:r w:rsidRPr="00B85DA1">
        <w:tab/>
        <w:t>Saucedo reported a call from a small nonprofit group looking for hand sanitizer.</w:t>
      </w:r>
    </w:p>
    <w:p w:rsidR="00DD70E0" w:rsidRPr="00B85DA1" w:rsidRDefault="00DD70E0" w:rsidP="00066CCB">
      <w:r w:rsidRPr="00B85DA1">
        <w:tab/>
        <w:t>Saucedo reported a call regarding when buildings will reopen.</w:t>
      </w:r>
    </w:p>
    <w:p w:rsidR="007D6AD3" w:rsidRDefault="00DD70E0" w:rsidP="007D6AD3">
      <w:r w:rsidRPr="00B85DA1">
        <w:tab/>
        <w:t>Saucedo reported several contacts regarding a</w:t>
      </w:r>
      <w:r w:rsidR="007D6AD3">
        <w:t xml:space="preserve">n </w:t>
      </w:r>
      <w:r w:rsidRPr="00B85DA1">
        <w:t xml:space="preserve">employee no longer working for the </w:t>
      </w:r>
    </w:p>
    <w:p w:rsidR="00DD70E0" w:rsidRPr="00B85DA1" w:rsidRDefault="00DD70E0" w:rsidP="007D6AD3">
      <w:pPr>
        <w:ind w:left="720" w:firstLine="720"/>
      </w:pPr>
      <w:r w:rsidRPr="00B85DA1">
        <w:t>County.</w:t>
      </w:r>
    </w:p>
    <w:p w:rsidR="007D6AD3" w:rsidRDefault="00DD70E0" w:rsidP="007D6AD3">
      <w:r w:rsidRPr="00B85DA1">
        <w:tab/>
      </w:r>
      <w:r w:rsidR="00A70819">
        <w:t>Sau</w:t>
      </w:r>
      <w:r w:rsidR="007D6AD3">
        <w:t>er</w:t>
      </w:r>
      <w:r w:rsidR="007A4195" w:rsidRPr="00B85DA1">
        <w:t xml:space="preserve"> reported </w:t>
      </w:r>
      <w:r w:rsidR="007D6AD3">
        <w:t xml:space="preserve">there will be </w:t>
      </w:r>
      <w:r w:rsidR="007A4195" w:rsidRPr="00B85DA1">
        <w:t>a meeting with</w:t>
      </w:r>
      <w:r w:rsidR="007D6AD3">
        <w:t xml:space="preserve"> </w:t>
      </w:r>
      <w:r w:rsidR="007A4195" w:rsidRPr="00B85DA1">
        <w:t xml:space="preserve">judicial tomorrow to discuss possibly reopening </w:t>
      </w:r>
    </w:p>
    <w:p w:rsidR="00DD70E0" w:rsidRPr="00B85DA1" w:rsidRDefault="007A4195" w:rsidP="007D6AD3">
      <w:pPr>
        <w:ind w:left="720" w:firstLine="720"/>
      </w:pPr>
      <w:proofErr w:type="gramStart"/>
      <w:r w:rsidRPr="00B85DA1">
        <w:t>the</w:t>
      </w:r>
      <w:proofErr w:type="gramEnd"/>
      <w:r w:rsidRPr="00B85DA1">
        <w:t xml:space="preserve"> Courthouse June 1</w:t>
      </w:r>
      <w:r w:rsidRPr="00B85DA1">
        <w:rPr>
          <w:vertAlign w:val="superscript"/>
        </w:rPr>
        <w:t>st</w:t>
      </w:r>
      <w:r w:rsidRPr="00B85DA1">
        <w:t>.</w:t>
      </w:r>
    </w:p>
    <w:p w:rsidR="00B85DA1" w:rsidRPr="00B85DA1" w:rsidRDefault="007A4195" w:rsidP="00066CCB">
      <w:r w:rsidRPr="00B85DA1">
        <w:tab/>
        <w:t xml:space="preserve">Holliday reported a discussion with Fair Board Manager Kelsey Morris regarding a </w:t>
      </w:r>
    </w:p>
    <w:p w:rsidR="007A4195" w:rsidRPr="00B85DA1" w:rsidRDefault="007A4195" w:rsidP="00B85DA1">
      <w:pPr>
        <w:ind w:left="720" w:firstLine="720"/>
      </w:pPr>
      <w:r w:rsidRPr="00B85DA1">
        <w:t>Concession Drive through Fundraiser May 20-25, 2020 and May 29-31, 2020.</w:t>
      </w:r>
    </w:p>
    <w:p w:rsidR="00B85DA1" w:rsidRPr="00B85DA1" w:rsidRDefault="007A4195" w:rsidP="00066CCB">
      <w:r w:rsidRPr="00B85DA1">
        <w:lastRenderedPageBreak/>
        <w:tab/>
        <w:t xml:space="preserve">Mather </w:t>
      </w:r>
      <w:r w:rsidR="00887D9B" w:rsidRPr="00B85DA1">
        <w:t xml:space="preserve">and Sorensen </w:t>
      </w:r>
      <w:r w:rsidRPr="00B85DA1">
        <w:t xml:space="preserve">reported calls and emails </w:t>
      </w:r>
      <w:r w:rsidR="00887D9B" w:rsidRPr="00B85DA1">
        <w:t xml:space="preserve">expressing approval of the County Attorney </w:t>
      </w:r>
    </w:p>
    <w:p w:rsidR="007A4195" w:rsidRPr="00B85DA1" w:rsidRDefault="00887D9B" w:rsidP="00B85DA1">
      <w:pPr>
        <w:ind w:left="720" w:firstLine="720"/>
      </w:pPr>
      <w:proofErr w:type="gramStart"/>
      <w:r w:rsidRPr="00B85DA1">
        <w:t>appointment</w:t>
      </w:r>
      <w:proofErr w:type="gramEnd"/>
      <w:r w:rsidRPr="00B85DA1">
        <w:t>.</w:t>
      </w:r>
    </w:p>
    <w:p w:rsidR="00887D9B" w:rsidRPr="00B85DA1" w:rsidRDefault="00887D9B" w:rsidP="00066CCB">
      <w:r w:rsidRPr="00B85DA1">
        <w:tab/>
      </w:r>
    </w:p>
    <w:p w:rsidR="00887D9B" w:rsidRPr="00B85DA1" w:rsidRDefault="00887D9B" w:rsidP="00066CCB">
      <w:r w:rsidRPr="00B85DA1">
        <w:t>Sorensen stated some counties are looking at a reopening target date of June 8</w:t>
      </w:r>
      <w:r w:rsidRPr="00B85DA1">
        <w:rPr>
          <w:vertAlign w:val="superscript"/>
        </w:rPr>
        <w:t>th</w:t>
      </w:r>
      <w:r w:rsidRPr="00B85DA1">
        <w:t xml:space="preserve"> and requested discussion regarding reopening county buildings be placed on the June 1, 2020 agenda.</w:t>
      </w:r>
    </w:p>
    <w:p w:rsidR="00950B7D" w:rsidRPr="00950B7D" w:rsidRDefault="00950B7D" w:rsidP="00066CCB">
      <w:pPr>
        <w:rPr>
          <w:highlight w:val="yellow"/>
        </w:rPr>
      </w:pPr>
    </w:p>
    <w:p w:rsidR="00950B7D" w:rsidRDefault="00950B7D" w:rsidP="00066CCB">
      <w:r w:rsidRPr="001E7F2F">
        <w:t>Committee Reports:</w:t>
      </w:r>
    </w:p>
    <w:p w:rsidR="001E7F2F" w:rsidRDefault="00B85DA1" w:rsidP="00066CCB">
      <w:r>
        <w:tab/>
        <w:t xml:space="preserve">Saucedo attended a West Liberty Economic Area Development (WeLead) electronic </w:t>
      </w:r>
    </w:p>
    <w:p w:rsidR="00950B7D" w:rsidRDefault="00B85DA1" w:rsidP="001E7F2F">
      <w:pPr>
        <w:ind w:left="720" w:firstLine="720"/>
      </w:pPr>
      <w:proofErr w:type="gramStart"/>
      <w:r>
        <w:t>meeting</w:t>
      </w:r>
      <w:proofErr w:type="gramEnd"/>
      <w:r>
        <w:t xml:space="preserve"> May 15</w:t>
      </w:r>
      <w:r w:rsidRPr="00B85DA1">
        <w:rPr>
          <w:vertAlign w:val="superscript"/>
        </w:rPr>
        <w:t>th</w:t>
      </w:r>
      <w:r>
        <w:t>.</w:t>
      </w:r>
    </w:p>
    <w:p w:rsidR="00B85DA1" w:rsidRDefault="00B85DA1" w:rsidP="00066CCB">
      <w:r>
        <w:tab/>
        <w:t>Mather and Sauer attended an electronic MAGIC meeting May 11</w:t>
      </w:r>
      <w:r w:rsidRPr="00B85DA1">
        <w:rPr>
          <w:vertAlign w:val="superscript"/>
        </w:rPr>
        <w:t>th</w:t>
      </w:r>
      <w:r>
        <w:t>.</w:t>
      </w:r>
    </w:p>
    <w:p w:rsidR="00B85DA1" w:rsidRDefault="00B85DA1" w:rsidP="00066CCB">
      <w:r>
        <w:tab/>
        <w:t>Sauer attended an Assessor Conference Board electronic meeting May 11</w:t>
      </w:r>
      <w:r w:rsidRPr="00B85DA1">
        <w:rPr>
          <w:vertAlign w:val="superscript"/>
        </w:rPr>
        <w:t>th</w:t>
      </w:r>
      <w:r>
        <w:t>.</w:t>
      </w:r>
    </w:p>
    <w:p w:rsidR="001E7F2F" w:rsidRDefault="001E7F2F" w:rsidP="00066CCB">
      <w:r>
        <w:tab/>
        <w:t>Holliday reported a Rural 360 home was sold in Wilton.</w:t>
      </w:r>
    </w:p>
    <w:p w:rsidR="00B85DA1" w:rsidRDefault="00B85DA1" w:rsidP="00066CCB">
      <w:r>
        <w:tab/>
      </w:r>
      <w:r w:rsidR="001E57F9">
        <w:t>Sorensen attended a Mississippi Valley Workforce Authority electronic meeting May 14</w:t>
      </w:r>
      <w:r w:rsidR="001E57F9" w:rsidRPr="001E57F9">
        <w:rPr>
          <w:vertAlign w:val="superscript"/>
        </w:rPr>
        <w:t>th</w:t>
      </w:r>
      <w:r w:rsidR="001E57F9">
        <w:t>.</w:t>
      </w:r>
    </w:p>
    <w:p w:rsidR="001E57F9" w:rsidRDefault="001E57F9" w:rsidP="00066CCB">
      <w:r>
        <w:tab/>
        <w:t>Sorensen attended an EOC meeting May 13</w:t>
      </w:r>
      <w:r w:rsidRPr="001E57F9">
        <w:rPr>
          <w:vertAlign w:val="superscript"/>
        </w:rPr>
        <w:t>th</w:t>
      </w:r>
      <w:r>
        <w:t>.</w:t>
      </w:r>
    </w:p>
    <w:p w:rsidR="001E57F9" w:rsidRDefault="001E57F9" w:rsidP="00066CCB">
      <w:r>
        <w:tab/>
        <w:t>Sorensen reported the State Workforce Board met on May 15</w:t>
      </w:r>
      <w:r w:rsidRPr="001E57F9">
        <w:rPr>
          <w:vertAlign w:val="superscript"/>
        </w:rPr>
        <w:t>th</w:t>
      </w:r>
      <w:r>
        <w:t xml:space="preserve"> to approve consolidation of </w:t>
      </w:r>
    </w:p>
    <w:p w:rsidR="001E57F9" w:rsidRDefault="001E57F9" w:rsidP="001E57F9">
      <w:pPr>
        <w:ind w:left="720" w:firstLine="720"/>
      </w:pPr>
      <w:r>
        <w:t>Regions 9 and 16.</w:t>
      </w:r>
    </w:p>
    <w:p w:rsidR="00950B7D" w:rsidRDefault="00950B7D" w:rsidP="00066CCB"/>
    <w:p w:rsidR="00950B7D" w:rsidRDefault="00C00D5F" w:rsidP="00066CCB">
      <w:r w:rsidRPr="001E7F2F">
        <w:t>Emergency Manager Brian Wright updated the Board on COVID-19</w:t>
      </w:r>
      <w:r w:rsidR="001E7F2F" w:rsidRPr="001E7F2F">
        <w:t xml:space="preserve"> in Muscatine County.</w:t>
      </w:r>
    </w:p>
    <w:p w:rsidR="007D6AD3" w:rsidRDefault="007D6AD3" w:rsidP="00066CCB"/>
    <w:p w:rsidR="00360D5D" w:rsidRDefault="00360D5D" w:rsidP="00360D5D">
      <w:r>
        <w:t xml:space="preserve">On a </w:t>
      </w:r>
      <w:r w:rsidRPr="008F5304">
        <w:t>motion by</w:t>
      </w:r>
      <w:r w:rsidR="00DE79C8">
        <w:t xml:space="preserve"> </w:t>
      </w:r>
      <w:r w:rsidR="002679F4">
        <w:t>Saucedo</w:t>
      </w:r>
      <w:r w:rsidRPr="008F5304">
        <w:t>, second by</w:t>
      </w:r>
      <w:r w:rsidR="002679F4">
        <w:t xml:space="preserve"> Sauer</w:t>
      </w:r>
      <w:r>
        <w:t>,</w:t>
      </w:r>
      <w:r w:rsidRPr="008F5304">
        <w:t xml:space="preserve"> the Board approved a</w:t>
      </w:r>
      <w:r w:rsidR="0040166A">
        <w:t xml:space="preserve"> 3.70</w:t>
      </w:r>
      <w:r w:rsidRPr="00641D6E">
        <w:t>% increase</w:t>
      </w:r>
      <w:r w:rsidRPr="008F5304">
        <w:t xml:space="preserve"> </w:t>
      </w:r>
      <w:r>
        <w:t>for the County Engineer for FY20</w:t>
      </w:r>
      <w:r w:rsidRPr="008F5304">
        <w:t>/</w:t>
      </w:r>
      <w:r>
        <w:t>21</w:t>
      </w:r>
      <w:r w:rsidRPr="008F5304">
        <w:t xml:space="preserve">. </w:t>
      </w:r>
      <w:r w:rsidR="002679F4">
        <w:t xml:space="preserve">Roll call vote: </w:t>
      </w:r>
      <w:r w:rsidRPr="008F5304">
        <w:t>Ayes: All.</w:t>
      </w:r>
    </w:p>
    <w:p w:rsidR="00360D5D" w:rsidRDefault="00360D5D" w:rsidP="00360D5D"/>
    <w:p w:rsidR="00360D5D" w:rsidRDefault="008D04E1" w:rsidP="00360D5D">
      <w:r w:rsidRPr="00BF2563">
        <w:t>Edward Askew, 2952 155</w:t>
      </w:r>
      <w:r w:rsidRPr="00BF2563">
        <w:rPr>
          <w:vertAlign w:val="superscript"/>
        </w:rPr>
        <w:t>th</w:t>
      </w:r>
      <w:r w:rsidRPr="00BF2563">
        <w:t xml:space="preserve"> Street, Muscatine, </w:t>
      </w:r>
      <w:r w:rsidR="00BF2563" w:rsidRPr="00BF2563">
        <w:t xml:space="preserve">expressed concern that Supervisors are using their personal email for County business rather than their County email. Askew stated he </w:t>
      </w:r>
      <w:r w:rsidR="009B0E76" w:rsidRPr="00BF2563">
        <w:t>still ha</w:t>
      </w:r>
      <w:r w:rsidR="00BF2563" w:rsidRPr="00BF2563">
        <w:t xml:space="preserve">s outstanding </w:t>
      </w:r>
      <w:r w:rsidR="009B0E76" w:rsidRPr="00BF2563">
        <w:t>open records requests and there will be more coming.</w:t>
      </w:r>
    </w:p>
    <w:p w:rsidR="00360D5D" w:rsidRDefault="00360D5D" w:rsidP="00360D5D"/>
    <w:p w:rsidR="00360D5D" w:rsidRDefault="00360D5D" w:rsidP="00360D5D">
      <w:r>
        <w:t xml:space="preserve">The meeting was adjourned at </w:t>
      </w:r>
      <w:r w:rsidR="009B0E76">
        <w:t xml:space="preserve">10:05 </w:t>
      </w:r>
      <w:r>
        <w:t>A.M.</w:t>
      </w:r>
    </w:p>
    <w:p w:rsidR="00360D5D" w:rsidRDefault="00360D5D" w:rsidP="00360D5D"/>
    <w:p w:rsidR="00360D5D" w:rsidRDefault="00360D5D" w:rsidP="00360D5D">
      <w:r>
        <w:t>ATTEST:</w:t>
      </w:r>
    </w:p>
    <w:p w:rsidR="00360D5D" w:rsidRDefault="00360D5D" w:rsidP="00360D5D"/>
    <w:p w:rsidR="00360D5D" w:rsidRDefault="00360D5D" w:rsidP="00360D5D"/>
    <w:p w:rsidR="00360D5D" w:rsidRDefault="00360D5D" w:rsidP="00360D5D"/>
    <w:p w:rsidR="00360D5D" w:rsidRDefault="00360D5D" w:rsidP="00360D5D">
      <w:r>
        <w:t>_______________________________</w:t>
      </w:r>
      <w:r>
        <w:tab/>
      </w:r>
      <w:r>
        <w:tab/>
        <w:t>______________________________</w:t>
      </w:r>
    </w:p>
    <w:p w:rsidR="00360D5D" w:rsidRDefault="00360D5D" w:rsidP="00360D5D">
      <w:r>
        <w:t>Leslie A. Soule, County Auditor</w:t>
      </w:r>
      <w:r>
        <w:tab/>
      </w:r>
      <w:r>
        <w:tab/>
      </w:r>
      <w:r>
        <w:tab/>
        <w:t>Jeff Sorensen, Chairperson</w:t>
      </w:r>
    </w:p>
    <w:p w:rsidR="00360D5D" w:rsidRDefault="00360D5D" w:rsidP="00360D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Board of Supervisors</w:t>
      </w:r>
    </w:p>
    <w:p w:rsidR="00950B7D" w:rsidRDefault="00950B7D" w:rsidP="00066CCB"/>
    <w:p w:rsidR="00950B7D" w:rsidRPr="00FF2C2A" w:rsidRDefault="00950B7D" w:rsidP="00066CCB"/>
    <w:p w:rsidR="00B82B2A" w:rsidRPr="00E75386" w:rsidRDefault="00B82B2A" w:rsidP="00B82B2A">
      <w:pPr>
        <w:rPr>
          <w:highlight w:val="yellow"/>
        </w:rPr>
      </w:pPr>
    </w:p>
    <w:p w:rsidR="00B82B2A" w:rsidRDefault="00B82B2A"/>
    <w:p w:rsidR="00D64B6A" w:rsidRDefault="00D64B6A"/>
    <w:p w:rsidR="00D64B6A" w:rsidRDefault="00D64B6A"/>
    <w:sectPr w:rsidR="00D64B6A" w:rsidSect="00D7149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99" w:rsidRDefault="00D71499" w:rsidP="00D71499">
      <w:r>
        <w:separator/>
      </w:r>
    </w:p>
  </w:endnote>
  <w:endnote w:type="continuationSeparator" w:id="0">
    <w:p w:rsidR="00D71499" w:rsidRDefault="00D71499" w:rsidP="00D7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99" w:rsidRDefault="00D71499" w:rsidP="00D71499">
      <w:r>
        <w:separator/>
      </w:r>
    </w:p>
  </w:footnote>
  <w:footnote w:type="continuationSeparator" w:id="0">
    <w:p w:rsidR="00D71499" w:rsidRDefault="00D71499" w:rsidP="00D71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499" w:rsidRPr="00D71499" w:rsidRDefault="00D71499">
    <w:pPr>
      <w:pStyle w:val="Header"/>
      <w:rPr>
        <w:sz w:val="20"/>
        <w:szCs w:val="20"/>
      </w:rPr>
    </w:pPr>
    <w:r w:rsidRPr="00D71499">
      <w:rPr>
        <w:sz w:val="20"/>
        <w:szCs w:val="20"/>
      </w:rPr>
      <w:t>Muscatine County Board of Supervisors</w:t>
    </w:r>
  </w:p>
  <w:p w:rsidR="00D71499" w:rsidRPr="00D71499" w:rsidRDefault="00D71499">
    <w:pPr>
      <w:pStyle w:val="Header"/>
      <w:rPr>
        <w:sz w:val="20"/>
        <w:szCs w:val="20"/>
      </w:rPr>
    </w:pPr>
    <w:r w:rsidRPr="00D71499">
      <w:rPr>
        <w:sz w:val="20"/>
        <w:szCs w:val="20"/>
      </w:rPr>
      <w:t>Monday, May 18, 2020</w:t>
    </w:r>
  </w:p>
  <w:p w:rsidR="00D71499" w:rsidRPr="00D71499" w:rsidRDefault="00D71499">
    <w:pPr>
      <w:pStyle w:val="Header"/>
      <w:rPr>
        <w:sz w:val="20"/>
        <w:szCs w:val="20"/>
      </w:rPr>
    </w:pPr>
    <w:r w:rsidRPr="00D71499">
      <w:rPr>
        <w:sz w:val="20"/>
        <w:szCs w:val="20"/>
      </w:rPr>
      <w:t xml:space="preserve">Page </w:t>
    </w:r>
    <w:r w:rsidRPr="00D71499">
      <w:rPr>
        <w:bCs/>
        <w:sz w:val="20"/>
        <w:szCs w:val="20"/>
      </w:rPr>
      <w:fldChar w:fldCharType="begin"/>
    </w:r>
    <w:r w:rsidRPr="00D71499">
      <w:rPr>
        <w:bCs/>
        <w:sz w:val="20"/>
        <w:szCs w:val="20"/>
      </w:rPr>
      <w:instrText xml:space="preserve"> PAGE  \* Arabic  \* MERGEFORMAT </w:instrText>
    </w:r>
    <w:r w:rsidRPr="00D71499">
      <w:rPr>
        <w:bCs/>
        <w:sz w:val="20"/>
        <w:szCs w:val="20"/>
      </w:rPr>
      <w:fldChar w:fldCharType="separate"/>
    </w:r>
    <w:r w:rsidR="006B0B36">
      <w:rPr>
        <w:bCs/>
        <w:noProof/>
        <w:sz w:val="20"/>
        <w:szCs w:val="20"/>
      </w:rPr>
      <w:t>3</w:t>
    </w:r>
    <w:r w:rsidRPr="00D71499">
      <w:rPr>
        <w:bCs/>
        <w:sz w:val="20"/>
        <w:szCs w:val="20"/>
      </w:rPr>
      <w:fldChar w:fldCharType="end"/>
    </w:r>
  </w:p>
  <w:p w:rsidR="00D71499" w:rsidRDefault="00D714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6A"/>
    <w:rsid w:val="0005241F"/>
    <w:rsid w:val="00066CCB"/>
    <w:rsid w:val="000C625C"/>
    <w:rsid w:val="001B5A77"/>
    <w:rsid w:val="001D23BD"/>
    <w:rsid w:val="001E57F9"/>
    <w:rsid w:val="001E7F2F"/>
    <w:rsid w:val="00211695"/>
    <w:rsid w:val="002679F4"/>
    <w:rsid w:val="0028635A"/>
    <w:rsid w:val="002B74E1"/>
    <w:rsid w:val="00360D5D"/>
    <w:rsid w:val="003C1D0E"/>
    <w:rsid w:val="0040166A"/>
    <w:rsid w:val="00406F87"/>
    <w:rsid w:val="004B47B9"/>
    <w:rsid w:val="004D771F"/>
    <w:rsid w:val="004F343F"/>
    <w:rsid w:val="005814D5"/>
    <w:rsid w:val="00643329"/>
    <w:rsid w:val="006775AD"/>
    <w:rsid w:val="006B0B36"/>
    <w:rsid w:val="00720923"/>
    <w:rsid w:val="007972C5"/>
    <w:rsid w:val="007A4195"/>
    <w:rsid w:val="007A58DC"/>
    <w:rsid w:val="007A5D04"/>
    <w:rsid w:val="007D6AD3"/>
    <w:rsid w:val="0088296B"/>
    <w:rsid w:val="00887D9B"/>
    <w:rsid w:val="00895720"/>
    <w:rsid w:val="008A6C93"/>
    <w:rsid w:val="008D04E1"/>
    <w:rsid w:val="008F6099"/>
    <w:rsid w:val="00907CE0"/>
    <w:rsid w:val="00947190"/>
    <w:rsid w:val="00950B7D"/>
    <w:rsid w:val="009B0E76"/>
    <w:rsid w:val="009C06EF"/>
    <w:rsid w:val="009E18AF"/>
    <w:rsid w:val="00A00305"/>
    <w:rsid w:val="00A13627"/>
    <w:rsid w:val="00A17BA0"/>
    <w:rsid w:val="00A33204"/>
    <w:rsid w:val="00A60602"/>
    <w:rsid w:val="00A61910"/>
    <w:rsid w:val="00A70819"/>
    <w:rsid w:val="00A91971"/>
    <w:rsid w:val="00AB7784"/>
    <w:rsid w:val="00AF41A0"/>
    <w:rsid w:val="00B2723A"/>
    <w:rsid w:val="00B56422"/>
    <w:rsid w:val="00B82B2A"/>
    <w:rsid w:val="00B85DA1"/>
    <w:rsid w:val="00BC5C88"/>
    <w:rsid w:val="00BF2563"/>
    <w:rsid w:val="00C00D5F"/>
    <w:rsid w:val="00CF6326"/>
    <w:rsid w:val="00D15CBE"/>
    <w:rsid w:val="00D25E4A"/>
    <w:rsid w:val="00D64B6A"/>
    <w:rsid w:val="00D71499"/>
    <w:rsid w:val="00DD70E0"/>
    <w:rsid w:val="00DE79C8"/>
    <w:rsid w:val="00F01BD6"/>
    <w:rsid w:val="00F4109E"/>
    <w:rsid w:val="00F52FEF"/>
    <w:rsid w:val="00F67635"/>
    <w:rsid w:val="00F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474D"/>
  <w15:chartTrackingRefBased/>
  <w15:docId w15:val="{9FE9FB9C-1BA7-4615-ABD2-32B579EE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499"/>
  </w:style>
  <w:style w:type="paragraph" w:styleId="Footer">
    <w:name w:val="footer"/>
    <w:basedOn w:val="Normal"/>
    <w:link w:val="FooterChar"/>
    <w:uiPriority w:val="99"/>
    <w:unhideWhenUsed/>
    <w:rsid w:val="00D71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C8BC9-16A3-4DC1-9B30-5C054795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Soule</dc:creator>
  <cp:keywords/>
  <dc:description/>
  <cp:lastModifiedBy>Leslie Soule</cp:lastModifiedBy>
  <cp:revision>21</cp:revision>
  <dcterms:created xsi:type="dcterms:W3CDTF">2020-05-18T12:43:00Z</dcterms:created>
  <dcterms:modified xsi:type="dcterms:W3CDTF">2020-05-21T18:54:00Z</dcterms:modified>
</cp:coreProperties>
</file>